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Pr="00904DFE" w:rsidR="00601A71" w:rsidTr="09AEE77F" w14:paraId="29D5FF3B" w14:textId="77777777">
        <w:tc>
          <w:tcPr>
            <w:tcW w:w="9690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  <w:tcMar/>
          </w:tcPr>
          <w:p w:rsidRPr="00904DFE" w:rsidR="00601A71" w:rsidP="00813735" w:rsidRDefault="00601A71" w14:paraId="7877DFEA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UČNI NAČRT PREDMETA / COURSE SYLLABUS</w:t>
            </w:r>
          </w:p>
        </w:tc>
      </w:tr>
      <w:tr w:rsidRPr="00904DFE" w:rsidR="00601A71" w:rsidTr="09AEE77F" w14:paraId="6A7681C5" w14:textId="77777777">
        <w:tc>
          <w:tcPr>
            <w:tcW w:w="1799" w:type="dxa"/>
            <w:gridSpan w:val="3"/>
            <w:tcMar/>
          </w:tcPr>
          <w:p w:rsidRPr="00904DFE" w:rsidR="00601A71" w:rsidP="00813735" w:rsidRDefault="00601A71" w14:paraId="11AD5194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601A71" w:rsidP="00813735" w:rsidRDefault="00601A71" w14:paraId="411F57C2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eastAsia="ar-SA"/>
              </w:rPr>
              <w:t>Psihologija osebnosti</w:t>
            </w:r>
          </w:p>
        </w:tc>
      </w:tr>
      <w:tr w:rsidRPr="00904DFE" w:rsidR="00601A71" w:rsidTr="09AEE77F" w14:paraId="63E8F92D" w14:textId="77777777">
        <w:tc>
          <w:tcPr>
            <w:tcW w:w="1799" w:type="dxa"/>
            <w:gridSpan w:val="3"/>
            <w:tcMar/>
          </w:tcPr>
          <w:p w:rsidRPr="00904DFE" w:rsidR="00601A71" w:rsidP="00813735" w:rsidRDefault="00601A71" w14:paraId="5F5D49AB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Course title:</w:t>
            </w:r>
          </w:p>
        </w:tc>
        <w:tc>
          <w:tcPr>
            <w:tcW w:w="7891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601A71" w:rsidP="00813735" w:rsidRDefault="00601A71" w14:paraId="18DFFC91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color w:val="000000"/>
                <w:sz w:val="22"/>
                <w:szCs w:val="22"/>
              </w:rPr>
              <w:t>Personality Psychology</w:t>
            </w:r>
          </w:p>
        </w:tc>
      </w:tr>
      <w:tr w:rsidRPr="00904DFE" w:rsidR="00601A71" w:rsidTr="09AEE77F" w14:paraId="3410C954" w14:textId="77777777">
        <w:tc>
          <w:tcPr>
            <w:tcW w:w="3307" w:type="dxa"/>
            <w:gridSpan w:val="5"/>
            <w:tcMar/>
            <w:vAlign w:val="center"/>
          </w:tcPr>
          <w:p w:rsidRPr="00904DFE" w:rsidR="00601A71" w:rsidP="00813735" w:rsidRDefault="00601A71" w14:paraId="7BAC1D85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tcMar/>
            <w:vAlign w:val="center"/>
          </w:tcPr>
          <w:p w:rsidRPr="00904DFE" w:rsidR="00601A71" w:rsidP="00813735" w:rsidRDefault="00601A71" w14:paraId="14F55FEB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tcMar/>
            <w:vAlign w:val="center"/>
          </w:tcPr>
          <w:p w:rsidRPr="00904DFE" w:rsidR="00601A71" w:rsidP="00813735" w:rsidRDefault="00601A71" w14:paraId="246D83BA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tcMar/>
            <w:vAlign w:val="center"/>
          </w:tcPr>
          <w:p w:rsidRPr="00904DFE" w:rsidR="00601A71" w:rsidP="00813735" w:rsidRDefault="00601A71" w14:paraId="186349BE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Pr="00904DFE" w:rsidR="00601A71" w:rsidTr="09AEE77F" w14:paraId="6A397E8A" w14:textId="77777777">
        <w:tc>
          <w:tcPr>
            <w:tcW w:w="3307" w:type="dxa"/>
            <w:gridSpan w:val="5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601A71" w:rsidP="00813735" w:rsidRDefault="00601A71" w14:paraId="0308640D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Študijski program in stopnja</w:t>
            </w:r>
          </w:p>
          <w:p w:rsidRPr="00904DFE" w:rsidR="00601A71" w:rsidP="00813735" w:rsidRDefault="00601A71" w14:paraId="73F2F39A" w14:textId="77777777">
            <w:pPr>
              <w:spacing w:line="264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Study programme and level</w:t>
            </w:r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601A71" w:rsidP="00813735" w:rsidRDefault="00601A71" w14:paraId="4A785395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Študijska smer</w:t>
            </w:r>
          </w:p>
          <w:p w:rsidRPr="00904DFE" w:rsidR="00601A71" w:rsidP="00813735" w:rsidRDefault="00601A71" w14:paraId="052B569F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Study field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601A71" w:rsidP="00813735" w:rsidRDefault="00601A71" w14:paraId="6AA6BCEB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Letnik</w:t>
            </w:r>
          </w:p>
          <w:p w:rsidRPr="00904DFE" w:rsidR="00601A71" w:rsidP="00813735" w:rsidRDefault="00601A71" w14:paraId="19AA7531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Academic year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601A71" w:rsidP="00813735" w:rsidRDefault="00601A71" w14:paraId="3B5E88E8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  <w:p w:rsidRPr="00904DFE" w:rsidR="00601A71" w:rsidP="00813735" w:rsidRDefault="00601A71" w14:paraId="34B6F749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</w:tc>
      </w:tr>
      <w:tr w:rsidRPr="00904DFE" w:rsidR="00601A71" w:rsidTr="09AEE77F" w14:paraId="36BA32B1" w14:textId="77777777">
        <w:trPr>
          <w:trHeight w:val="318"/>
        </w:trPr>
        <w:tc>
          <w:tcPr>
            <w:tcW w:w="330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601A71" w:rsidP="00813735" w:rsidRDefault="00601A71" w14:paraId="3AB857DD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eastAsia="Calibri" w:cs="Calibri"/>
                <w:bCs/>
                <w:sz w:val="22"/>
                <w:szCs w:val="22"/>
                <w:lang w:eastAsia="sl-SI"/>
              </w:rPr>
              <w:t>Pedagogika, 1. stopnja</w:t>
            </w:r>
          </w:p>
        </w:tc>
        <w:tc>
          <w:tcPr>
            <w:tcW w:w="340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601A71" w:rsidP="00813735" w:rsidRDefault="00601A71" w14:paraId="4D0F8A0F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601A71" w:rsidP="00813735" w:rsidRDefault="00601A71" w14:paraId="683033F1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3.</w:t>
            </w:r>
          </w:p>
        </w:tc>
        <w:tc>
          <w:tcPr>
            <w:tcW w:w="14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601A71" w:rsidP="00813735" w:rsidRDefault="00601A71" w14:paraId="1C45A43B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5.</w:t>
            </w:r>
          </w:p>
        </w:tc>
      </w:tr>
      <w:tr w:rsidRPr="00904DFE" w:rsidR="00601A71" w:rsidTr="09AEE77F" w14:paraId="0B30AE04" w14:textId="77777777">
        <w:trPr>
          <w:trHeight w:val="318"/>
        </w:trPr>
        <w:tc>
          <w:tcPr>
            <w:tcW w:w="330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601A71" w:rsidP="00813735" w:rsidRDefault="00601A71" w14:paraId="2037802D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Pedagogy, 1</w:t>
            </w:r>
            <w:r w:rsidRPr="00904DFE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st</w:t>
            </w: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 xml:space="preserve"> Level</w:t>
            </w:r>
          </w:p>
        </w:tc>
        <w:tc>
          <w:tcPr>
            <w:tcW w:w="340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601A71" w:rsidP="00813735" w:rsidRDefault="00601A71" w14:paraId="0C3D09F4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601A71" w:rsidP="00813735" w:rsidRDefault="00601A71" w14:paraId="1CB393AF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3</w:t>
            </w:r>
            <w:r w:rsidRPr="00904DFE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rd</w:t>
            </w:r>
          </w:p>
        </w:tc>
        <w:tc>
          <w:tcPr>
            <w:tcW w:w="14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601A71" w:rsidP="00813735" w:rsidRDefault="00601A71" w14:paraId="30356356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5</w:t>
            </w:r>
            <w:r w:rsidRPr="00904DFE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th</w:t>
            </w:r>
          </w:p>
        </w:tc>
      </w:tr>
      <w:tr w:rsidRPr="00904DFE" w:rsidR="00601A71" w:rsidTr="09AEE77F" w14:paraId="7468F137" w14:textId="77777777">
        <w:trPr>
          <w:trHeight w:val="103"/>
        </w:trPr>
        <w:tc>
          <w:tcPr>
            <w:tcW w:w="9690" w:type="dxa"/>
            <w:gridSpan w:val="18"/>
            <w:tcMar/>
          </w:tcPr>
          <w:p w:rsidRPr="00904DFE" w:rsidR="00601A71" w:rsidP="00813735" w:rsidRDefault="00601A71" w14:paraId="659085C6" w14:textId="77777777">
            <w:pPr>
              <w:spacing w:line="264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Pr="00904DFE" w:rsidR="00601A71" w:rsidTr="09AEE77F" w14:paraId="509FCCF8" w14:textId="7777777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color="auto" w:sz="4" w:space="0"/>
            </w:tcBorders>
            <w:tcMar/>
          </w:tcPr>
          <w:p w:rsidRPr="00904DFE" w:rsidR="00601A71" w:rsidP="00813735" w:rsidRDefault="00601A71" w14:paraId="78FAC795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Vrsta predmeta / Course type</w:t>
            </w:r>
          </w:p>
        </w:tc>
        <w:tc>
          <w:tcPr>
            <w:tcW w:w="397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601A71" w:rsidP="00813735" w:rsidRDefault="00601A71" w14:paraId="47C7A207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Obvezni/Compulsory</w:t>
            </w:r>
          </w:p>
        </w:tc>
      </w:tr>
      <w:tr w:rsidRPr="00904DFE" w:rsidR="00601A71" w:rsidTr="09AEE77F" w14:paraId="0A732F95" w14:textId="77777777">
        <w:tc>
          <w:tcPr>
            <w:tcW w:w="5718" w:type="dxa"/>
            <w:gridSpan w:val="12"/>
            <w:tcMar/>
          </w:tcPr>
          <w:p w:rsidRPr="00904DFE" w:rsidR="00601A71" w:rsidP="00813735" w:rsidRDefault="00601A71" w14:paraId="1D872B8D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tcMar/>
          </w:tcPr>
          <w:p w:rsidRPr="00904DFE" w:rsidR="00601A71" w:rsidP="00813735" w:rsidRDefault="00601A71" w14:paraId="659E7173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Pr="00904DFE" w:rsidR="00601A71" w:rsidTr="09AEE77F" w14:paraId="28448BEB" w14:textId="7777777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color="auto" w:sz="4" w:space="0"/>
            </w:tcBorders>
            <w:tcMar/>
          </w:tcPr>
          <w:p w:rsidRPr="00904DFE" w:rsidR="00601A71" w:rsidP="00813735" w:rsidRDefault="00601A71" w14:paraId="7FF522B1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Univerzitetna koda predmeta / University course code:</w:t>
            </w:r>
          </w:p>
        </w:tc>
        <w:tc>
          <w:tcPr>
            <w:tcW w:w="397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601A71" w:rsidP="00813735" w:rsidRDefault="00601A71" w14:paraId="7A40F003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Pr="00904DFE" w:rsidR="00601A71" w:rsidTr="09AEE77F" w14:paraId="066DF3C0" w14:textId="77777777">
        <w:tc>
          <w:tcPr>
            <w:tcW w:w="9690" w:type="dxa"/>
            <w:gridSpan w:val="18"/>
            <w:tcMar/>
          </w:tcPr>
          <w:p w:rsidRPr="00904DFE" w:rsidR="00601A71" w:rsidP="00813735" w:rsidRDefault="00601A71" w14:paraId="68B86E57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Pr="00904DFE" w:rsidR="00601A71" w:rsidTr="09AEE77F" w14:paraId="1988B38B" w14:textId="77777777">
        <w:tc>
          <w:tcPr>
            <w:tcW w:w="1410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601A71" w:rsidP="00813735" w:rsidRDefault="00601A71" w14:paraId="432CAEB1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Predavanja</w:t>
            </w:r>
          </w:p>
          <w:p w:rsidRPr="00904DFE" w:rsidR="00601A71" w:rsidP="00813735" w:rsidRDefault="00601A71" w14:paraId="2436A102" w14:textId="77777777">
            <w:pPr>
              <w:spacing w:line="264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Lectures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601A71" w:rsidP="00813735" w:rsidRDefault="00601A71" w14:paraId="5ECB81FF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  <w:p w:rsidRPr="00904DFE" w:rsidR="00601A71" w:rsidP="00813735" w:rsidRDefault="00601A71" w14:paraId="4046FD49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601A71" w:rsidP="00813735" w:rsidRDefault="00601A71" w14:paraId="7E6FB7B3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Vaje</w:t>
            </w:r>
          </w:p>
          <w:p w:rsidRPr="00904DFE" w:rsidR="00601A71" w:rsidP="00813735" w:rsidRDefault="00601A71" w14:paraId="1EE75A98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Tutorial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601A71" w:rsidP="00813735" w:rsidRDefault="00601A71" w14:paraId="2C8B49C5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Klinične vaje</w:t>
            </w:r>
          </w:p>
          <w:p w:rsidRPr="00904DFE" w:rsidR="00601A71" w:rsidP="00813735" w:rsidRDefault="00601A71" w14:paraId="7699C828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work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601A71" w:rsidP="00813735" w:rsidRDefault="00601A71" w14:paraId="04A08C37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601A71" w:rsidP="00813735" w:rsidRDefault="00601A71" w14:paraId="1E2FB9D4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Samost. delo</w:t>
            </w:r>
          </w:p>
          <w:p w:rsidRPr="00904DFE" w:rsidR="00601A71" w:rsidP="00813735" w:rsidRDefault="00601A71" w14:paraId="27F8B510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Individ. work</w:t>
            </w:r>
          </w:p>
        </w:tc>
        <w:tc>
          <w:tcPr>
            <w:tcW w:w="132" w:type="dxa"/>
            <w:tcMar/>
            <w:vAlign w:val="center"/>
          </w:tcPr>
          <w:p w:rsidRPr="00904DFE" w:rsidR="00601A71" w:rsidP="00813735" w:rsidRDefault="00601A71" w14:paraId="0B46DF63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601A71" w:rsidP="00813735" w:rsidRDefault="00601A71" w14:paraId="38F491C3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ECTS</w:t>
            </w:r>
          </w:p>
        </w:tc>
      </w:tr>
      <w:tr w:rsidRPr="00904DFE" w:rsidR="00601A71" w:rsidTr="09AEE77F" w14:paraId="74625D6E" w14:textId="77777777">
        <w:trPr>
          <w:trHeight w:val="318"/>
        </w:trPr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601A71" w:rsidP="00813735" w:rsidRDefault="00601A71" w14:paraId="2C5C9CD6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30</w:t>
            </w:r>
          </w:p>
        </w:tc>
        <w:tc>
          <w:tcPr>
            <w:tcW w:w="14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601A71" w:rsidP="00813735" w:rsidRDefault="00601A71" w14:paraId="77F98033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15</w:t>
            </w: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601A71" w:rsidP="09AEE77F" w:rsidRDefault="00601A71" w14:paraId="39B82927" w14:textId="09AA1D94">
            <w:pPr>
              <w:spacing w:line="264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9AEE77F" w:rsidR="00601A71">
              <w:rPr>
                <w:rFonts w:ascii="Calibri" w:hAnsi="Calibri" w:cs="Calibri"/>
                <w:sz w:val="22"/>
                <w:szCs w:val="22"/>
              </w:rPr>
              <w:t xml:space="preserve">30 </w:t>
            </w:r>
            <w:r w:rsidRPr="09AEE77F" w:rsidR="754BB010">
              <w:rPr>
                <w:rFonts w:ascii="Calibri" w:hAnsi="Calibri" w:cs="Calibri"/>
                <w:sz w:val="22"/>
                <w:szCs w:val="22"/>
              </w:rPr>
              <w:t>SV</w:t>
            </w:r>
          </w:p>
        </w:tc>
        <w:tc>
          <w:tcPr>
            <w:tcW w:w="1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601A71" w:rsidP="00813735" w:rsidRDefault="00601A71" w14:paraId="690F841F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601A71" w:rsidP="00813735" w:rsidRDefault="00601A71" w14:paraId="134C99FE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601A71" w:rsidP="00813735" w:rsidRDefault="00601A71" w14:paraId="7CBC5AFE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105</w:t>
            </w:r>
          </w:p>
        </w:tc>
        <w:tc>
          <w:tcPr>
            <w:tcW w:w="1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  <w:vAlign w:val="center"/>
          </w:tcPr>
          <w:p w:rsidRPr="00904DFE" w:rsidR="00601A71" w:rsidP="00813735" w:rsidRDefault="00601A71" w14:paraId="60FBCB8A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601A71" w:rsidP="00813735" w:rsidRDefault="00601A71" w14:paraId="36BC6458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6</w:t>
            </w:r>
          </w:p>
        </w:tc>
      </w:tr>
      <w:tr w:rsidRPr="00904DFE" w:rsidR="00601A71" w:rsidTr="09AEE77F" w14:paraId="3762F606" w14:textId="77777777">
        <w:tc>
          <w:tcPr>
            <w:tcW w:w="9690" w:type="dxa"/>
            <w:gridSpan w:val="18"/>
            <w:tcMar/>
          </w:tcPr>
          <w:p w:rsidRPr="00904DFE" w:rsidR="00601A71" w:rsidP="00813735" w:rsidRDefault="00601A71" w14:paraId="7CA74084" w14:textId="77777777">
            <w:pPr>
              <w:spacing w:line="264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Pr="00904DFE" w:rsidR="00601A71" w:rsidTr="09AEE77F" w14:paraId="32963D34" w14:textId="77777777">
        <w:tc>
          <w:tcPr>
            <w:tcW w:w="3307" w:type="dxa"/>
            <w:gridSpan w:val="5"/>
            <w:tcMar/>
          </w:tcPr>
          <w:p w:rsidRPr="00904DFE" w:rsidR="00601A71" w:rsidP="00813735" w:rsidRDefault="00601A71" w14:paraId="6A851793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Nosilec predmeta / Lecturer:</w:t>
            </w:r>
          </w:p>
        </w:tc>
        <w:tc>
          <w:tcPr>
            <w:tcW w:w="6383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601A71" w:rsidP="00813735" w:rsidRDefault="000402F3" w14:paraId="0EE6429D" w14:textId="28823736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6766C37C" w:rsidR="000402F3">
              <w:rPr>
                <w:rFonts w:ascii="Calibri" w:hAnsi="Calibri" w:cs="Calibri"/>
                <w:sz w:val="22"/>
                <w:szCs w:val="22"/>
              </w:rPr>
              <w:t>doc</w:t>
            </w:r>
            <w:r w:rsidRPr="6766C37C" w:rsidR="00601A71">
              <w:rPr>
                <w:rFonts w:ascii="Calibri" w:hAnsi="Calibri" w:cs="Calibri"/>
                <w:sz w:val="22"/>
                <w:szCs w:val="22"/>
              </w:rPr>
              <w:t xml:space="preserve">. dr. </w:t>
            </w:r>
            <w:r w:rsidRPr="6766C37C" w:rsidR="000402F3">
              <w:rPr>
                <w:rFonts w:ascii="Calibri" w:hAnsi="Calibri" w:cs="Calibri"/>
                <w:sz w:val="22"/>
                <w:szCs w:val="22"/>
              </w:rPr>
              <w:t>Maja Lebeničnik</w:t>
            </w:r>
            <w:r w:rsidRPr="6766C37C" w:rsidR="6CC0D781">
              <w:rPr>
                <w:rFonts w:ascii="Calibri" w:hAnsi="Calibri" w:cs="Calibri"/>
                <w:sz w:val="22"/>
                <w:szCs w:val="22"/>
              </w:rPr>
              <w:t xml:space="preserve">/ </w:t>
            </w:r>
            <w:r w:rsidRPr="6766C37C" w:rsidR="6CC0D781">
              <w:rPr>
                <w:rFonts w:ascii="Calibri" w:hAnsi="Calibri" w:cs="Calibri"/>
                <w:sz w:val="22"/>
                <w:szCs w:val="22"/>
              </w:rPr>
              <w:t>Assistant</w:t>
            </w:r>
            <w:r w:rsidRPr="6766C37C" w:rsidR="6CC0D781">
              <w:rPr>
                <w:rFonts w:ascii="Calibri" w:hAnsi="Calibri" w:cs="Calibri"/>
                <w:sz w:val="22"/>
                <w:szCs w:val="22"/>
              </w:rPr>
              <w:t xml:space="preserve"> prof. Maja Lebeničnik, PhD</w:t>
            </w:r>
          </w:p>
        </w:tc>
      </w:tr>
      <w:tr w:rsidRPr="00904DFE" w:rsidR="00601A71" w:rsidTr="09AEE77F" w14:paraId="272D7A0C" w14:textId="77777777">
        <w:tc>
          <w:tcPr>
            <w:tcW w:w="9690" w:type="dxa"/>
            <w:gridSpan w:val="18"/>
            <w:tcMar/>
          </w:tcPr>
          <w:p w:rsidRPr="00904DFE" w:rsidR="00601A71" w:rsidP="00813735" w:rsidRDefault="00601A71" w14:paraId="48B6C842" w14:textId="77777777">
            <w:pPr>
              <w:spacing w:line="264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Pr="00904DFE" w:rsidR="00601A71" w:rsidTr="09AEE77F" w14:paraId="1A1703FA" w14:textId="77777777">
        <w:tc>
          <w:tcPr>
            <w:tcW w:w="1641" w:type="dxa"/>
            <w:gridSpan w:val="2"/>
            <w:vMerge w:val="restart"/>
            <w:tcMar/>
          </w:tcPr>
          <w:p w:rsidRPr="00904DFE" w:rsidR="00601A71" w:rsidP="00813735" w:rsidRDefault="00601A71" w14:paraId="16AFF1AF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Jeziki / </w:t>
            </w:r>
          </w:p>
          <w:p w:rsidRPr="00904DFE" w:rsidR="00601A71" w:rsidP="00813735" w:rsidRDefault="00601A71" w14:paraId="76D77973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Languages:</w:t>
            </w:r>
          </w:p>
        </w:tc>
        <w:tc>
          <w:tcPr>
            <w:tcW w:w="2241" w:type="dxa"/>
            <w:gridSpan w:val="4"/>
            <w:tcMar/>
          </w:tcPr>
          <w:p w:rsidRPr="00904DFE" w:rsidR="00601A71" w:rsidP="00813735" w:rsidRDefault="00601A71" w14:paraId="435B176E" w14:textId="77777777">
            <w:pPr>
              <w:spacing w:line="264" w:lineRule="auto"/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Predavanja / Lectures:</w:t>
            </w:r>
          </w:p>
        </w:tc>
        <w:tc>
          <w:tcPr>
            <w:tcW w:w="580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601A71" w:rsidP="00813735" w:rsidRDefault="00601A71" w14:paraId="189EAB1C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slovenski/Slovenian</w:t>
            </w:r>
          </w:p>
        </w:tc>
      </w:tr>
      <w:tr w:rsidRPr="00904DFE" w:rsidR="00601A71" w:rsidTr="09AEE77F" w14:paraId="6C165FAF" w14:textId="77777777">
        <w:trPr>
          <w:trHeight w:val="215"/>
        </w:trPr>
        <w:tc>
          <w:tcPr>
            <w:tcW w:w="1641" w:type="dxa"/>
            <w:gridSpan w:val="2"/>
            <w:vMerge/>
            <w:tcMar/>
            <w:vAlign w:val="center"/>
          </w:tcPr>
          <w:p w:rsidRPr="00904DFE" w:rsidR="00601A71" w:rsidP="00813735" w:rsidRDefault="00601A71" w14:paraId="00004725" w14:textId="77777777">
            <w:pPr>
              <w:spacing w:line="264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  <w:tcMar/>
          </w:tcPr>
          <w:p w:rsidRPr="00904DFE" w:rsidR="00601A71" w:rsidP="00813735" w:rsidRDefault="00601A71" w14:paraId="25B60832" w14:textId="77777777">
            <w:pPr>
              <w:spacing w:line="264" w:lineRule="auto"/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Vaje / Tutorial:</w:t>
            </w:r>
          </w:p>
        </w:tc>
        <w:tc>
          <w:tcPr>
            <w:tcW w:w="580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601A71" w:rsidP="00813735" w:rsidRDefault="00601A71" w14:paraId="53653105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slovenski/Slovenian</w:t>
            </w:r>
          </w:p>
        </w:tc>
      </w:tr>
      <w:tr w:rsidRPr="00904DFE" w:rsidR="00601A71" w:rsidTr="09AEE77F" w14:paraId="6128E23E" w14:textId="77777777">
        <w:tc>
          <w:tcPr>
            <w:tcW w:w="4728" w:type="dxa"/>
            <w:gridSpan w:val="9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601A71" w:rsidP="00813735" w:rsidRDefault="00601A71" w14:paraId="3161B8BB" w14:textId="77777777">
            <w:pPr>
              <w:spacing w:line="264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:rsidRPr="00904DFE" w:rsidR="00601A71" w:rsidP="00813735" w:rsidRDefault="00601A71" w14:paraId="0CF8B707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  <w:tcMar/>
          </w:tcPr>
          <w:p w:rsidRPr="00904DFE" w:rsidR="00601A71" w:rsidP="00813735" w:rsidRDefault="00601A71" w14:paraId="3C9239E5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601A71" w:rsidP="00813735" w:rsidRDefault="00601A71" w14:paraId="50C3E26D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601A71" w:rsidP="00813735" w:rsidRDefault="00601A71" w14:paraId="05D26072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601A71" w:rsidP="00813735" w:rsidRDefault="00601A71" w14:paraId="72CA97A7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Prerequisites:</w:t>
            </w:r>
          </w:p>
        </w:tc>
      </w:tr>
      <w:tr w:rsidRPr="00904DFE" w:rsidR="00601A71" w:rsidTr="09AEE77F" w14:paraId="1A1F6358" w14:textId="77777777">
        <w:trPr>
          <w:trHeight w:val="362"/>
        </w:trPr>
        <w:tc>
          <w:tcPr>
            <w:tcW w:w="472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601A71" w:rsidP="00813735" w:rsidRDefault="00601A71" w14:paraId="787C5909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s-ES_tradnl" w:eastAsia="ar-SA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904DFE" w:rsidR="00601A71" w:rsidP="00813735" w:rsidRDefault="00601A71" w14:paraId="5570996B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601A71" w:rsidP="00813735" w:rsidRDefault="00601A71" w14:paraId="5BBA6E1E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</w:tr>
      <w:tr w:rsidRPr="00904DFE" w:rsidR="00601A71" w:rsidTr="09AEE77F" w14:paraId="6456B32D" w14:textId="77777777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601A71" w:rsidP="00813735" w:rsidRDefault="00601A71" w14:paraId="4132F6C5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601A71" w:rsidP="00813735" w:rsidRDefault="00601A71" w14:paraId="5B31A833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Vsebina:</w:t>
            </w:r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  <w:tcMar/>
          </w:tcPr>
          <w:p w:rsidRPr="00904DFE" w:rsidR="00601A71" w:rsidP="00813735" w:rsidRDefault="00601A71" w14:paraId="1B0E950E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601A71" w:rsidP="00813735" w:rsidRDefault="00601A71" w14:paraId="1978FC7A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601A71" w:rsidP="00813735" w:rsidRDefault="00601A71" w14:paraId="517A853F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Content (Syllabus outline):</w:t>
            </w:r>
          </w:p>
        </w:tc>
      </w:tr>
      <w:tr w:rsidRPr="00904DFE" w:rsidR="00601A71" w:rsidTr="09AEE77F" w14:paraId="43453478" w14:textId="77777777">
        <w:trPr>
          <w:trHeight w:val="894"/>
        </w:trPr>
        <w:tc>
          <w:tcPr>
            <w:tcW w:w="471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601A71" w:rsidP="00601A71" w:rsidRDefault="00601A71" w14:paraId="6D24B7C3" w14:textId="77777777">
            <w:pPr>
              <w:widowControl w:val="0"/>
              <w:numPr>
                <w:ilvl w:val="0"/>
                <w:numId w:val="2"/>
              </w:numPr>
              <w:tabs>
                <w:tab w:val="left" w:pos="1428"/>
              </w:tabs>
              <w:suppressAutoHyphens/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sz w:val="22"/>
                <w:szCs w:val="22"/>
                <w:lang w:val="it-IT"/>
              </w:rPr>
              <w:t>opredelitev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  <w:lang w:val="it-IT"/>
              </w:rPr>
              <w:t>osebnosti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  <w:lang w:val="it-IT"/>
              </w:rPr>
              <w:t>glavne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  <w:lang w:val="it-IT"/>
              </w:rPr>
              <w:t>teoretične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  <w:lang w:val="it-IT"/>
              </w:rPr>
              <w:t>perspektive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  <w:lang w:val="it-IT"/>
              </w:rPr>
              <w:t>na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  <w:lang w:val="it-IT"/>
              </w:rPr>
              <w:t>osebnost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  <w:lang w:val="it-IT"/>
              </w:rPr>
              <w:t xml:space="preserve"> (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  <w:lang w:val="it-IT"/>
              </w:rPr>
              <w:t>biološka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  <w:lang w:val="it-IT"/>
              </w:rPr>
              <w:t>intrapsihična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  <w:lang w:val="it-IT"/>
              </w:rPr>
              <w:t>socialna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  <w:lang w:val="it-IT"/>
              </w:rPr>
              <w:t>razvojna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  <w:lang w:val="it-IT"/>
              </w:rPr>
              <w:t>),</w:t>
            </w:r>
            <w:r w:rsidRPr="00904DFE">
              <w:rPr>
                <w:rFonts w:ascii="Calibri" w:hAnsi="Calibri" w:cs="Calibri"/>
                <w:noProof/>
                <w:sz w:val="22"/>
                <w:szCs w:val="22"/>
              </w:rPr>
              <w:t xml:space="preserve"> </w:t>
            </w:r>
          </w:p>
          <w:p w:rsidRPr="00904DFE" w:rsidR="00601A71" w:rsidP="00601A71" w:rsidRDefault="00601A71" w14:paraId="34AA9BB1" w14:textId="77777777">
            <w:pPr>
              <w:widowControl w:val="0"/>
              <w:numPr>
                <w:ilvl w:val="0"/>
                <w:numId w:val="2"/>
              </w:numPr>
              <w:tabs>
                <w:tab w:val="left" w:pos="1428"/>
              </w:tabs>
              <w:suppressAutoHyphens/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noProof/>
                <w:sz w:val="22"/>
                <w:szCs w:val="22"/>
              </w:rPr>
              <w:t>struktura osebnosti: dimenzije in tipi osebnosti, sposobnosti (psiholmetrična inteligentnost, čustvena inteligentnost, praktična inteligentnost, modrost),</w:t>
            </w:r>
          </w:p>
          <w:p w:rsidRPr="001E7CDB" w:rsidR="00601A71" w:rsidP="00601A71" w:rsidRDefault="00601A71" w14:paraId="1023A5DA" w14:textId="0AB9A106">
            <w:pPr>
              <w:widowControl w:val="0"/>
              <w:numPr>
                <w:ilvl w:val="0"/>
                <w:numId w:val="2"/>
              </w:numPr>
              <w:tabs>
                <w:tab w:val="left" w:pos="1428"/>
              </w:tabs>
              <w:suppressAutoHyphens/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sz w:val="22"/>
                <w:szCs w:val="22"/>
                <w:lang w:val="it-IT"/>
              </w:rPr>
              <w:t>dinamika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  <w:lang w:val="it-IT"/>
              </w:rPr>
              <w:t>osebnosti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  <w:lang w:val="it-IT"/>
              </w:rPr>
              <w:t xml:space="preserve">: motivi,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  <w:lang w:val="it-IT"/>
              </w:rPr>
              <w:t>čustva</w:t>
            </w:r>
            <w:proofErr w:type="spellEnd"/>
          </w:p>
          <w:p w:rsidRPr="00904DFE" w:rsidR="000402F3" w:rsidP="00601A71" w:rsidRDefault="000402F3" w14:paraId="1110CCAE" w14:textId="5A9F005F">
            <w:pPr>
              <w:widowControl w:val="0"/>
              <w:numPr>
                <w:ilvl w:val="0"/>
                <w:numId w:val="2"/>
              </w:numPr>
              <w:tabs>
                <w:tab w:val="left" w:pos="1428"/>
              </w:tabs>
              <w:suppressAutoHyphens/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  <w:lang w:val="it-IT"/>
              </w:rPr>
              <w:t>samopodoba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val="it-IT"/>
              </w:rPr>
              <w:t xml:space="preserve"> in </w:t>
            </w:r>
            <w:proofErr w:type="spellStart"/>
            <w:r>
              <w:rPr>
                <w:rFonts w:ascii="Calibri" w:hAnsi="Calibri" w:cs="Calibri"/>
                <w:sz w:val="22"/>
                <w:szCs w:val="22"/>
                <w:lang w:val="it-IT"/>
              </w:rPr>
              <w:t>samospoštovanje</w:t>
            </w:r>
            <w:proofErr w:type="spellEnd"/>
          </w:p>
          <w:p w:rsidRPr="00904DFE" w:rsidR="00601A71" w:rsidP="00601A71" w:rsidRDefault="00601A71" w14:paraId="429E59C9" w14:textId="088052B1">
            <w:pPr>
              <w:widowControl w:val="0"/>
              <w:numPr>
                <w:ilvl w:val="0"/>
                <w:numId w:val="2"/>
              </w:numPr>
              <w:tabs>
                <w:tab w:val="left" w:pos="1428"/>
              </w:tabs>
              <w:suppressAutoHyphens/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medosebni vidik osebnosti: agresivnost</w:t>
            </w:r>
            <w:r w:rsidR="001B720E">
              <w:rPr>
                <w:rFonts w:ascii="Calibri" w:hAnsi="Calibri" w:cs="Calibri"/>
                <w:sz w:val="22"/>
                <w:szCs w:val="22"/>
              </w:rPr>
              <w:t>. medvrstniško nasilje</w:t>
            </w:r>
          </w:p>
          <w:p w:rsidRPr="00904DFE" w:rsidR="00601A71" w:rsidP="00601A71" w:rsidRDefault="00601A71" w14:paraId="4FE759B2" w14:textId="639AAA69">
            <w:pPr>
              <w:widowControl w:val="0"/>
              <w:numPr>
                <w:ilvl w:val="0"/>
                <w:numId w:val="2"/>
              </w:numPr>
              <w:tabs>
                <w:tab w:val="left" w:pos="1428"/>
              </w:tabs>
              <w:suppressAutoHyphens/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osebnost in prilagajanje: stres, sproprijemanje s stresom</w:t>
            </w:r>
          </w:p>
          <w:p w:rsidRPr="00904DFE" w:rsidR="00601A71" w:rsidP="00601A71" w:rsidRDefault="00601A71" w14:paraId="7968EE28" w14:textId="6E02E070">
            <w:pPr>
              <w:widowControl w:val="0"/>
              <w:numPr>
                <w:ilvl w:val="0"/>
                <w:numId w:val="2"/>
              </w:numPr>
              <w:tabs>
                <w:tab w:val="left" w:pos="1428"/>
              </w:tabs>
              <w:suppressAutoHyphens/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pozitivni vidiki osebnosti: subjektivno blagostanje, optimizem, osebnostna pro</w:t>
            </w:r>
            <w:r w:rsidR="000402F3">
              <w:rPr>
                <w:rFonts w:ascii="Calibri" w:hAnsi="Calibri" w:cs="Calibri"/>
                <w:sz w:val="22"/>
                <w:szCs w:val="22"/>
              </w:rPr>
              <w:t>ž</w:t>
            </w:r>
            <w:r w:rsidRPr="00904DFE">
              <w:rPr>
                <w:rFonts w:ascii="Calibri" w:hAnsi="Calibri" w:cs="Calibri"/>
                <w:sz w:val="22"/>
                <w:szCs w:val="22"/>
              </w:rPr>
              <w:t>nost, empatija</w:t>
            </w:r>
          </w:p>
          <w:p w:rsidRPr="00904DFE" w:rsidR="00601A71" w:rsidP="00601A71" w:rsidRDefault="00601A71" w14:paraId="49857555" w14:textId="7F692464">
            <w:pPr>
              <w:numPr>
                <w:ilvl w:val="0"/>
                <w:numId w:val="4"/>
              </w:numPr>
              <w:spacing w:line="264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04DF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razvoj osebnosti: temperament, velikih pet dimenzij osebnosti v otroštvu in </w:t>
            </w:r>
            <w:r w:rsidRPr="00904DFE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mladostništvu, osebnostni razvoj v odraslosti</w:t>
            </w:r>
          </w:p>
          <w:p w:rsidRPr="00904DFE" w:rsidR="00601A71" w:rsidP="00813735" w:rsidRDefault="00601A71" w14:paraId="1FF32103" w14:textId="77777777">
            <w:pPr>
              <w:widowControl w:val="0"/>
              <w:tabs>
                <w:tab w:val="left" w:pos="1428"/>
              </w:tabs>
              <w:suppressAutoHyphens/>
              <w:spacing w:line="264" w:lineRule="auto"/>
              <w:ind w:left="720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5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904DFE" w:rsidR="00601A71" w:rsidP="00813735" w:rsidRDefault="00601A71" w14:paraId="4D462F7B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601A71" w:rsidP="00601A71" w:rsidRDefault="00601A71" w14:paraId="18984ECA" w14:textId="77777777">
            <w:pPr>
              <w:numPr>
                <w:ilvl w:val="0"/>
                <w:numId w:val="4"/>
              </w:numPr>
              <w:spacing w:line="264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04DFE"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>Conceptualization of personality and major theoretical perspectives on personality (biological, intrapsychic, social and developmental).</w:t>
            </w:r>
          </w:p>
          <w:p w:rsidRPr="00904DFE" w:rsidR="00601A71" w:rsidP="00601A71" w:rsidRDefault="00601A71" w14:paraId="26134B57" w14:textId="77777777">
            <w:pPr>
              <w:numPr>
                <w:ilvl w:val="0"/>
                <w:numId w:val="4"/>
              </w:numPr>
              <w:spacing w:line="264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04DFE"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>Personality structure: dimensions and types of personality, abilities (psychometric intelligence, emotional intelligence, practical intelligence, wisdom).</w:t>
            </w:r>
          </w:p>
          <w:p w:rsidRPr="001E7CDB" w:rsidR="00601A71" w:rsidP="00601A71" w:rsidRDefault="00601A71" w14:paraId="4D3E05AC" w14:textId="7FA60C55">
            <w:pPr>
              <w:numPr>
                <w:ilvl w:val="0"/>
                <w:numId w:val="4"/>
              </w:numPr>
              <w:spacing w:line="264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04DFE"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>Personality dynamics: motives, emotions</w:t>
            </w:r>
          </w:p>
          <w:p w:rsidRPr="00904DFE" w:rsidR="000402F3" w:rsidP="00601A71" w:rsidRDefault="000402F3" w14:paraId="068D2405" w14:textId="15950A68">
            <w:pPr>
              <w:numPr>
                <w:ilvl w:val="0"/>
                <w:numId w:val="4"/>
              </w:numPr>
              <w:spacing w:line="264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>Self-concept and self-esteem</w:t>
            </w:r>
          </w:p>
          <w:p w:rsidRPr="00904DFE" w:rsidR="00601A71" w:rsidP="00601A71" w:rsidRDefault="00601A71" w14:paraId="5F6C72BF" w14:textId="20340A66">
            <w:pPr>
              <w:numPr>
                <w:ilvl w:val="0"/>
                <w:numId w:val="4"/>
              </w:numPr>
              <w:spacing w:line="264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04DFE"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>Interpersonal aspect of personality: aggressiveness</w:t>
            </w:r>
            <w:r w:rsidR="001B720E"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>, bullying</w:t>
            </w:r>
          </w:p>
          <w:p w:rsidRPr="00904DFE" w:rsidR="00601A71" w:rsidP="00601A71" w:rsidRDefault="00601A71" w14:paraId="5E7AEC5E" w14:textId="077FA5BA">
            <w:pPr>
              <w:numPr>
                <w:ilvl w:val="0"/>
                <w:numId w:val="4"/>
              </w:numPr>
              <w:spacing w:line="264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04DFE"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>Personality and adaptation: stress, coping with stress</w:t>
            </w:r>
          </w:p>
          <w:p w:rsidRPr="00904DFE" w:rsidR="00601A71" w:rsidP="00601A71" w:rsidRDefault="00601A71" w14:paraId="2CCAA9F7" w14:textId="47058CAA">
            <w:pPr>
              <w:numPr>
                <w:ilvl w:val="0"/>
                <w:numId w:val="4"/>
              </w:numPr>
              <w:spacing w:line="264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04DFE"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>Positive aspects of personality: subjective well-being, optimism, resilience, empathy.</w:t>
            </w:r>
          </w:p>
          <w:p w:rsidRPr="00904DFE" w:rsidR="00601A71" w:rsidP="00601A71" w:rsidRDefault="00601A71" w14:paraId="75E73E12" w14:textId="763BA7B8">
            <w:pPr>
              <w:numPr>
                <w:ilvl w:val="0"/>
                <w:numId w:val="6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 xml:space="preserve">Personality development: temperament, big five personality dimensions in children and </w:t>
            </w:r>
            <w:r w:rsidRPr="00904DFE"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lastRenderedPageBreak/>
              <w:t>adolescents</w:t>
            </w:r>
            <w:r w:rsidR="000402F3"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>,</w:t>
            </w:r>
            <w:r w:rsidRPr="00904DFE"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 xml:space="preserve"> personality development in adulthood.</w:t>
            </w:r>
          </w:p>
        </w:tc>
      </w:tr>
    </w:tbl>
    <w:p w:rsidRPr="00904DFE" w:rsidR="00601A71" w:rsidP="00601A71" w:rsidRDefault="00601A71" w14:paraId="50FACA37" w14:textId="77777777">
      <w:pPr>
        <w:spacing w:line="264" w:lineRule="auto"/>
        <w:rPr>
          <w:rFonts w:ascii="Calibri" w:hAnsi="Calibri" w:cs="Calibr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Pr="00904DFE" w:rsidR="00601A71" w:rsidTr="6766C37C" w14:paraId="0804BF8A" w14:textId="77777777">
        <w:tc>
          <w:tcPr>
            <w:tcW w:w="9695" w:type="dxa"/>
            <w:gridSpan w:val="6"/>
            <w:tcMar/>
          </w:tcPr>
          <w:p w:rsidRPr="00904DFE" w:rsidR="00601A71" w:rsidP="00813735" w:rsidRDefault="00601A71" w14:paraId="402C8C07" w14:textId="77777777">
            <w:pPr>
              <w:spacing w:line="264" w:lineRule="auto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br w:type="page"/>
            </w: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Temeljni literatura in viri / Readings:</w:t>
            </w:r>
          </w:p>
        </w:tc>
      </w:tr>
      <w:tr w:rsidRPr="00904DFE" w:rsidR="00601A71" w:rsidTr="6766C37C" w14:paraId="515397BD" w14:textId="77777777">
        <w:trPr>
          <w:trHeight w:val="1843"/>
        </w:trPr>
        <w:tc>
          <w:tcPr>
            <w:tcW w:w="969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601A71" w:rsidP="00813735" w:rsidRDefault="00601A71" w14:paraId="3934C030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u w:val="single"/>
                <w:lang w:val="es-ES_tradnl" w:eastAsia="ar-SA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  <w:lang w:val="es-ES_tradnl" w:eastAsia="ar-SA"/>
              </w:rPr>
              <w:t>Osnovna literatura/Basic readings:</w:t>
            </w:r>
          </w:p>
          <w:p w:rsidR="001B720E" w:rsidP="001B720E" w:rsidRDefault="001B720E" w14:paraId="1D9C97B8" w14:textId="6BDA98F5">
            <w:pPr>
              <w:numPr>
                <w:ilvl w:val="0"/>
                <w:numId w:val="8"/>
              </w:numPr>
              <w:rPr>
                <w:rFonts w:ascii="Calibri Light" w:hAnsi="Calibri Light" w:cs="Calibri Light"/>
                <w:bCs/>
                <w:snapToGrid w:val="0"/>
                <w:sz w:val="22"/>
                <w:szCs w:val="22"/>
              </w:rPr>
            </w:pPr>
            <w:r>
              <w:rPr>
                <w:rFonts w:ascii="Calibri Light" w:hAnsi="Calibri Light" w:cs="Calibri Light"/>
                <w:bCs/>
                <w:snapToGrid w:val="0"/>
                <w:sz w:val="22"/>
                <w:szCs w:val="22"/>
              </w:rPr>
              <w:t xml:space="preserve">Avsec, A., Kavčič, T., </w:t>
            </w:r>
            <w:r>
              <w:rPr>
                <w:rFonts w:ascii="Calibri Light" w:hAnsi="Calibri Light" w:cs="Calibri Light"/>
                <w:bCs/>
                <w:snapToGrid w:val="0"/>
                <w:sz w:val="22"/>
                <w:szCs w:val="22"/>
              </w:rPr>
              <w:t xml:space="preserve">in </w:t>
            </w:r>
            <w:r>
              <w:rPr>
                <w:rFonts w:ascii="Calibri Light" w:hAnsi="Calibri Light" w:cs="Calibri Light"/>
                <w:bCs/>
                <w:snapToGrid w:val="0"/>
                <w:sz w:val="22"/>
                <w:szCs w:val="22"/>
              </w:rPr>
              <w:t>Petrič, M. (201</w:t>
            </w:r>
            <w:r>
              <w:rPr>
                <w:rFonts w:ascii="Calibri Light" w:hAnsi="Calibri Light" w:cs="Calibri Light"/>
                <w:bCs/>
                <w:snapToGrid w:val="0"/>
                <w:sz w:val="22"/>
                <w:szCs w:val="22"/>
              </w:rPr>
              <w:t>7</w:t>
            </w:r>
            <w:r>
              <w:rPr>
                <w:rFonts w:ascii="Calibri Light" w:hAnsi="Calibri Light" w:cs="Calibri Light"/>
                <w:bCs/>
                <w:snapToGrid w:val="0"/>
                <w:sz w:val="22"/>
                <w:szCs w:val="22"/>
              </w:rPr>
              <w:t xml:space="preserve">). </w:t>
            </w:r>
            <w:r>
              <w:rPr>
                <w:rFonts w:ascii="Calibri Light" w:hAnsi="Calibri Light" w:cs="Calibri Light"/>
                <w:bCs/>
                <w:i/>
                <w:iCs/>
                <w:snapToGrid w:val="0"/>
                <w:sz w:val="22"/>
                <w:szCs w:val="22"/>
              </w:rPr>
              <w:t>Temeljni</w:t>
            </w:r>
            <w:r>
              <w:rPr>
                <w:rFonts w:ascii="Calibri Light" w:hAnsi="Calibri Light" w:cs="Calibri Light"/>
                <w:bCs/>
                <w:i/>
                <w:iCs/>
                <w:snapToGrid w:val="0"/>
                <w:sz w:val="22"/>
                <w:szCs w:val="22"/>
              </w:rPr>
              <w:t xml:space="preserve"> vidiki osebnosti. </w:t>
            </w:r>
            <w:r w:rsidRPr="00CA53ED">
              <w:rPr>
                <w:rFonts w:ascii="Calibri Light" w:hAnsi="Calibri Light" w:cs="Calibri Light"/>
                <w:bCs/>
                <w:snapToGrid w:val="0"/>
                <w:sz w:val="22"/>
                <w:szCs w:val="22"/>
              </w:rPr>
              <w:t>Znanstvena založba FF UL.</w:t>
            </w:r>
            <w:r>
              <w:rPr>
                <w:rFonts w:ascii="Calibri Light" w:hAnsi="Calibri Light" w:cs="Calibri Light"/>
                <w:bCs/>
                <w:snapToGrid w:val="0"/>
                <w:sz w:val="22"/>
                <w:szCs w:val="22"/>
              </w:rPr>
              <w:t xml:space="preserve"> (strani </w:t>
            </w:r>
            <w:r>
              <w:rPr>
                <w:rFonts w:ascii="Calibri Light" w:hAnsi="Calibri Light" w:cs="Calibri Light"/>
                <w:bCs/>
                <w:snapToGrid w:val="0"/>
                <w:sz w:val="22"/>
                <w:szCs w:val="22"/>
              </w:rPr>
              <w:t>9-54, 81-121, 172-188)</w:t>
            </w:r>
          </w:p>
          <w:p w:rsidRPr="00CA53ED" w:rsidR="001B720E" w:rsidP="001B720E" w:rsidRDefault="001B720E" w14:paraId="2AAE1622" w14:textId="78317D30">
            <w:pPr>
              <w:numPr>
                <w:ilvl w:val="0"/>
                <w:numId w:val="8"/>
              </w:numPr>
              <w:rPr>
                <w:rFonts w:ascii="Calibri Light" w:hAnsi="Calibri Light" w:cs="Calibri Light"/>
                <w:bCs/>
                <w:snapToGrid w:val="0"/>
                <w:sz w:val="22"/>
                <w:szCs w:val="22"/>
              </w:rPr>
            </w:pPr>
            <w:r>
              <w:rPr>
                <w:rFonts w:ascii="Calibri Light" w:hAnsi="Calibri Light" w:cs="Calibri Light"/>
                <w:bCs/>
                <w:snapToGrid w:val="0"/>
                <w:sz w:val="22"/>
                <w:szCs w:val="22"/>
              </w:rPr>
              <w:t xml:space="preserve">Kavčič, T., Avsec, A., Petrič, M. in Zager Kocjan, G. (2019). </w:t>
            </w:r>
            <w:r>
              <w:rPr>
                <w:rFonts w:ascii="Calibri Light" w:hAnsi="Calibri Light" w:cs="Calibri Light"/>
                <w:bCs/>
                <w:i/>
                <w:iCs/>
                <w:snapToGrid w:val="0"/>
                <w:sz w:val="22"/>
                <w:szCs w:val="22"/>
              </w:rPr>
              <w:t xml:space="preserve">Funkcionalni vidiki osebnosti. </w:t>
            </w:r>
            <w:r w:rsidRPr="00CA53ED">
              <w:rPr>
                <w:rFonts w:ascii="Calibri Light" w:hAnsi="Calibri Light" w:cs="Calibri Light"/>
                <w:bCs/>
                <w:snapToGrid w:val="0"/>
                <w:sz w:val="22"/>
                <w:szCs w:val="22"/>
              </w:rPr>
              <w:t>Znanstvena založba FF UL.</w:t>
            </w:r>
            <w:r>
              <w:rPr>
                <w:rFonts w:ascii="Calibri Light" w:hAnsi="Calibri Light" w:cs="Calibri Light"/>
                <w:bCs/>
                <w:snapToGrid w:val="0"/>
                <w:sz w:val="22"/>
                <w:szCs w:val="22"/>
              </w:rPr>
              <w:t xml:space="preserve"> (strani 11-108, 151-158, 167-180)</w:t>
            </w:r>
          </w:p>
          <w:p w:rsidRPr="001B720E" w:rsidR="001B720E" w:rsidP="001B720E" w:rsidRDefault="001B720E" w14:paraId="038F4747" w14:textId="36FC5737">
            <w:pPr>
              <w:numPr>
                <w:ilvl w:val="0"/>
                <w:numId w:val="8"/>
              </w:numPr>
              <w:spacing w:line="264" w:lineRule="auto"/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 xml:space="preserve">Marjanovič Umek L. in Zupančič, M. (ur.) (2004). </w:t>
            </w:r>
            <w:r w:rsidRPr="00904DFE">
              <w:rPr>
                <w:rFonts w:ascii="Calibri" w:hAnsi="Calibri" w:cs="Calibri"/>
                <w:bCs/>
                <w:i/>
                <w:color w:val="000000"/>
                <w:sz w:val="22"/>
                <w:szCs w:val="22"/>
              </w:rPr>
              <w:t>Razvojna psihologija</w:t>
            </w:r>
            <w:r w:rsidRPr="00904DFE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. Ljubljana: Znanstvena založba Filozofske fakultete. (strani 655-677, 711-721, 758-773)</w:t>
            </w:r>
          </w:p>
          <w:p w:rsidRPr="00904DFE" w:rsidR="00601A71" w:rsidP="00813735" w:rsidRDefault="00601A71" w14:paraId="09F1F34A" w14:textId="77777777">
            <w:pPr>
              <w:spacing w:line="264" w:lineRule="auto"/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</w:p>
          <w:p w:rsidRPr="00904DFE" w:rsidR="00601A71" w:rsidP="00813735" w:rsidRDefault="00601A71" w14:paraId="220F1DF3" w14:textId="77777777">
            <w:pPr>
              <w:spacing w:line="264" w:lineRule="auto"/>
              <w:rPr>
                <w:rFonts w:ascii="Calibri" w:hAnsi="Calibri" w:cs="Calibri"/>
                <w:bCs/>
                <w:color w:val="000000"/>
                <w:sz w:val="22"/>
                <w:szCs w:val="22"/>
                <w:u w:val="single"/>
              </w:rPr>
            </w:pPr>
            <w:r w:rsidRPr="00904DFE">
              <w:rPr>
                <w:rFonts w:ascii="Calibri" w:hAnsi="Calibri" w:cs="Calibri"/>
                <w:bCs/>
                <w:color w:val="000000"/>
                <w:sz w:val="22"/>
                <w:szCs w:val="22"/>
                <w:u w:val="single"/>
              </w:rPr>
              <w:t>Dodatna literatura/Additional readings:</w:t>
            </w:r>
          </w:p>
          <w:p w:rsidRPr="000402F3" w:rsidR="000402F3" w:rsidP="001E7CDB" w:rsidRDefault="000402F3" w14:paraId="333E79FE" w14:textId="1E84D75C">
            <w:pPr>
              <w:numPr>
                <w:ilvl w:val="0"/>
                <w:numId w:val="8"/>
              </w:numPr>
              <w:spacing w:line="264" w:lineRule="auto"/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 xml:space="preserve">Avsec, A. (ur.) (2007). </w:t>
            </w:r>
            <w:r w:rsidRPr="00904DFE">
              <w:rPr>
                <w:rFonts w:ascii="Calibri" w:hAnsi="Calibri" w:cs="Calibri"/>
                <w:bCs/>
                <w:i/>
                <w:color w:val="000000"/>
                <w:sz w:val="22"/>
                <w:szCs w:val="22"/>
              </w:rPr>
              <w:t>Psihodiagnostika osebnosti</w:t>
            </w:r>
            <w:r w:rsidRPr="00904DFE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. Ljubljana: Znanstvena založba Filozofske fakultete. (strani 121-152, 249-262)</w:t>
            </w:r>
          </w:p>
          <w:p w:rsidRPr="001E7CDB" w:rsidR="00601A71" w:rsidP="001B720E" w:rsidRDefault="00601A71" w14:paraId="0522671F" w14:textId="77777777">
            <w:pPr>
              <w:widowControl w:val="0"/>
              <w:numPr>
                <w:ilvl w:val="0"/>
                <w:numId w:val="8"/>
              </w:numPr>
              <w:tabs>
                <w:tab w:val="left" w:pos="709"/>
              </w:tabs>
              <w:suppressAutoHyphens/>
              <w:spacing w:line="264" w:lineRule="auto"/>
              <w:rPr>
                <w:rFonts w:ascii="Calibri" w:hAnsi="Calibri" w:cs="Calibri"/>
                <w:sz w:val="22"/>
                <w:szCs w:val="22"/>
                <w:lang w:val="pt-BR"/>
              </w:rPr>
            </w:pPr>
            <w:r w:rsidRPr="00904DFE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 xml:space="preserve">Marjanovič Umek L. in Zupančič, M. (ur.) (2013). </w:t>
            </w:r>
            <w:r w:rsidRPr="00904DFE">
              <w:rPr>
                <w:rFonts w:ascii="Calibri" w:hAnsi="Calibri" w:cs="Calibri"/>
                <w:bCs/>
                <w:i/>
                <w:color w:val="000000"/>
                <w:sz w:val="22"/>
                <w:szCs w:val="22"/>
              </w:rPr>
              <w:t>Razvojna psihologija: izbrane teme</w:t>
            </w:r>
            <w:r w:rsidRPr="00904DFE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. 2. izdaja Ljubljana: Znanstvena založba Filozofske fakultete. (strani 51-77)</w:t>
            </w:r>
          </w:p>
          <w:p w:rsidRPr="001B720E" w:rsidR="000402F3" w:rsidP="001E7CDB" w:rsidRDefault="000402F3" w14:paraId="38FCB25E" w14:textId="3C2AEEFB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line="264" w:lineRule="auto"/>
              <w:rPr>
                <w:rFonts w:ascii="Calibri" w:hAnsi="Calibri" w:cs="Calibri"/>
                <w:sz w:val="22"/>
                <w:szCs w:val="22"/>
                <w:lang w:val="pt-BR"/>
              </w:rPr>
            </w:pPr>
            <w:r w:rsidRPr="00904DFE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 xml:space="preserve">Musek, J. (2010). </w:t>
            </w:r>
            <w:r w:rsidRPr="00904DFE">
              <w:rPr>
                <w:rFonts w:ascii="Calibri" w:hAnsi="Calibri" w:cs="Calibri"/>
                <w:bCs/>
                <w:i/>
                <w:color w:val="000000"/>
                <w:sz w:val="22"/>
                <w:szCs w:val="22"/>
              </w:rPr>
              <w:t>Psihologija življenja</w:t>
            </w:r>
            <w:r w:rsidRPr="00904DFE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. Ljubljana: Inštitut za psihologijo osebnosti.</w:t>
            </w:r>
          </w:p>
        </w:tc>
      </w:tr>
      <w:tr w:rsidRPr="00904DFE" w:rsidR="00601A71" w:rsidTr="6766C37C" w14:paraId="3A1D1D52" w14:textId="77777777">
        <w:trPr>
          <w:trHeight w:val="73"/>
        </w:trPr>
        <w:tc>
          <w:tcPr>
            <w:tcW w:w="4720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601A71" w:rsidP="00813735" w:rsidRDefault="00601A71" w14:paraId="0EF11477" w14:textId="77777777">
            <w:pPr>
              <w:spacing w:line="264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:rsidRPr="00904DFE" w:rsidR="00601A71" w:rsidP="00813735" w:rsidRDefault="00601A71" w14:paraId="51AAD4CC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  <w:tcMar/>
          </w:tcPr>
          <w:p w:rsidRPr="00904DFE" w:rsidR="00601A71" w:rsidP="00813735" w:rsidRDefault="00601A71" w14:paraId="21B27F76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601A71" w:rsidP="00813735" w:rsidRDefault="00601A71" w14:paraId="57D0942D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601A71" w:rsidP="00813735" w:rsidRDefault="00601A71" w14:paraId="77D17908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  <w:lang w:val="en-GB"/>
              </w:rPr>
              <w:t>Objectives and competences</w:t>
            </w: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Pr="00904DFE" w:rsidR="00601A71" w:rsidTr="6766C37C" w14:paraId="44777443" w14:textId="77777777">
        <w:trPr>
          <w:trHeight w:val="1838"/>
        </w:trPr>
        <w:tc>
          <w:tcPr>
            <w:tcW w:w="4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601A71" w:rsidP="00813735" w:rsidRDefault="00601A71" w14:paraId="09FA9E8C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u w:val="single"/>
                <w:lang w:eastAsia="ar-SA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  <w:lang w:eastAsia="ar-SA"/>
              </w:rPr>
              <w:t>Cilji:</w:t>
            </w:r>
          </w:p>
          <w:p w:rsidRPr="00904DFE" w:rsidR="00601A71" w:rsidP="00601A71" w:rsidRDefault="00601A71" w14:paraId="6EA10679" w14:textId="77777777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zavedanje ogromnih medosebnih razlik med ljudmi v različnih vidikih osebnosti,</w:t>
            </w:r>
          </w:p>
          <w:p w:rsidRPr="00904DFE" w:rsidR="00601A71" w:rsidP="00601A71" w:rsidRDefault="00601A71" w14:paraId="328230D7" w14:textId="77777777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razumevanje pomena osebnostnih značilnosti za prilagajanje, učenje in blagostanje posameznika, </w:t>
            </w:r>
          </w:p>
          <w:p w:rsidRPr="00904DFE" w:rsidR="00601A71" w:rsidP="00601A71" w:rsidRDefault="00601A71" w14:paraId="47987CB3" w14:textId="77777777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prepoznavanje lastnih osebnostnih značilnosti in osebnostnih značilnosti drugih ter uporaba tega znanja pri učinkovitem komuniciranju in strokovnem delu,</w:t>
            </w:r>
          </w:p>
          <w:p w:rsidRPr="00904DFE" w:rsidR="00601A71" w:rsidP="00601A71" w:rsidRDefault="00601A71" w14:paraId="3FF4BBA4" w14:textId="77777777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poznavanje pomena pozitivnih vidikov osebnosti in načinov njihovega spodbujanja pri otrocih in odraslih.</w:t>
            </w:r>
            <w:r w:rsidRPr="00904DFE" w:rsidDel="005F50E2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  <w:p w:rsidRPr="00904DFE" w:rsidR="00601A71" w:rsidP="00813735" w:rsidRDefault="00601A71" w14:paraId="2ACF4989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u w:val="single"/>
                <w:lang w:val="es-ES_tradnl" w:eastAsia="ar-SA"/>
              </w:rPr>
            </w:pPr>
          </w:p>
          <w:p w:rsidRPr="00904DFE" w:rsidR="00601A71" w:rsidP="00813735" w:rsidRDefault="00601A71" w14:paraId="6D44E721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u w:val="single"/>
                <w:lang w:val="es-ES_tradnl" w:eastAsia="ar-SA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  <w:lang w:val="es-ES_tradnl" w:eastAsia="ar-SA"/>
              </w:rPr>
              <w:t>Splošne kompetence:</w:t>
            </w:r>
          </w:p>
          <w:p w:rsidRPr="001E7CDB" w:rsidR="00601A71" w:rsidP="001E7CDB" w:rsidRDefault="00601A71" w14:paraId="0763DF71" w14:textId="77777777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1E7CDB">
              <w:rPr>
                <w:rFonts w:ascii="Calibri" w:hAnsi="Calibri" w:cs="Calibri"/>
                <w:sz w:val="22"/>
                <w:szCs w:val="22"/>
              </w:rPr>
              <w:t>prepoznavanje in razumevanje skupnih in individualnih značilnosti posameznikov v vzgojno-izobraževalnem kontekstu,</w:t>
            </w:r>
          </w:p>
          <w:p w:rsidRPr="001E7CDB" w:rsidR="00601A71" w:rsidP="001E7CDB" w:rsidRDefault="00601A71" w14:paraId="1D7FAEAC" w14:textId="77777777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1E7CDB">
              <w:rPr>
                <w:rFonts w:ascii="Calibri" w:hAnsi="Calibri" w:cs="Calibri"/>
                <w:sz w:val="22"/>
                <w:szCs w:val="22"/>
              </w:rPr>
              <w:t xml:space="preserve">sposobnost pridobivanja različnih vrst informacij ter njihovo kritično vrednotenje in uporaba, </w:t>
            </w:r>
          </w:p>
          <w:p w:rsidRPr="001E7CDB" w:rsidR="00601A71" w:rsidP="001E7CDB" w:rsidRDefault="00601A71" w14:paraId="465CADF0" w14:textId="77777777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1E7CDB">
              <w:rPr>
                <w:rFonts w:ascii="Calibri" w:hAnsi="Calibri" w:cs="Calibri"/>
                <w:sz w:val="22"/>
                <w:szCs w:val="22"/>
              </w:rPr>
              <w:t>poznavanje učinkovitih načinov spoprijemanja s stresom.</w:t>
            </w:r>
          </w:p>
          <w:p w:rsidRPr="00904DFE" w:rsidR="00601A71" w:rsidP="00813735" w:rsidRDefault="00601A71" w14:paraId="6C89A587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  <w:p w:rsidRPr="00904DFE" w:rsidR="00601A71" w:rsidP="00813735" w:rsidRDefault="00601A71" w14:paraId="77A027F9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u w:val="single"/>
                <w:lang w:eastAsia="ar-SA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  <w:lang w:eastAsia="ar-SA"/>
              </w:rPr>
              <w:lastRenderedPageBreak/>
              <w:t>Predmetnospecifične kompetence:</w:t>
            </w:r>
          </w:p>
          <w:p w:rsidRPr="00904DFE" w:rsidR="00601A71" w:rsidP="00601A71" w:rsidRDefault="00601A71" w14:paraId="562A6614" w14:textId="77777777">
            <w:pPr>
              <w:widowControl w:val="0"/>
              <w:numPr>
                <w:ilvl w:val="0"/>
                <w:numId w:val="9"/>
              </w:numPr>
              <w:suppressAutoHyphens/>
              <w:spacing w:line="264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eastAsia="ar-SA"/>
              </w:rPr>
              <w:t>poznavanje in razumevanje konceptov, teorij in razvoja osebnostni,</w:t>
            </w:r>
          </w:p>
          <w:p w:rsidRPr="001E7CDB" w:rsidR="00601A71" w:rsidP="001E7CDB" w:rsidRDefault="00601A71" w14:paraId="339AF963" w14:textId="77777777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1E7CDB">
              <w:rPr>
                <w:rFonts w:ascii="Calibri" w:hAnsi="Calibri" w:cs="Calibri"/>
                <w:sz w:val="22"/>
                <w:szCs w:val="22"/>
              </w:rPr>
              <w:t>razumevanje pomena osebnostnih značilnosti za različne vidike posameznikovega delovanja,</w:t>
            </w:r>
          </w:p>
          <w:p w:rsidRPr="001E7CDB" w:rsidR="00601A71" w:rsidP="001E7CDB" w:rsidRDefault="00601A71" w14:paraId="5B5E28EC" w14:textId="77777777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1E7CDB">
              <w:rPr>
                <w:rFonts w:ascii="Calibri" w:hAnsi="Calibri" w:cs="Calibri"/>
                <w:sz w:val="22"/>
                <w:szCs w:val="22"/>
              </w:rPr>
              <w:t>prepoznavanje lastnih osebnostnih značilnosti in značilnosti drugih ter zmožnost iskanja/oblikovanja okolja, ki ustreza posameznikovim značilnostim in hkrati vodi do ugodnih razvojnih in učnih izidov,</w:t>
            </w:r>
          </w:p>
          <w:p w:rsidRPr="00904DFE" w:rsidR="00601A71" w:rsidP="001E7CDB" w:rsidRDefault="00601A71" w14:paraId="4654DD65" w14:textId="77777777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zavedanje in spodbujanje pozitivnih vidikov lastne osebnosti in osebnosti drugih,</w:t>
            </w:r>
          </w:p>
          <w:p w:rsidRPr="00904DFE" w:rsidR="00601A71" w:rsidP="001E7CDB" w:rsidRDefault="00601A71" w14:paraId="40BE489A" w14:textId="77777777">
            <w:pPr>
              <w:numPr>
                <w:ilvl w:val="0"/>
                <w:numId w:val="1"/>
              </w:numPr>
              <w:spacing w:line="264" w:lineRule="auto"/>
              <w:rPr>
                <w:rFonts w:cs="Calibri"/>
                <w:color w:val="000000"/>
                <w:sz w:val="22"/>
                <w:szCs w:val="22"/>
              </w:rPr>
            </w:pPr>
            <w:r w:rsidRPr="001E7CDB">
              <w:rPr>
                <w:rFonts w:ascii="Calibri" w:hAnsi="Calibri" w:cs="Calibri"/>
                <w:sz w:val="22"/>
                <w:szCs w:val="22"/>
              </w:rPr>
              <w:t>kritično presojanje spoznanj glede pomena razlik v osebnosti med skupinami ljudi (npr</w:t>
            </w:r>
            <w:r w:rsidRPr="00904DFE">
              <w:rPr>
                <w:rFonts w:cs="Calibri"/>
                <w:color w:val="000000"/>
                <w:sz w:val="22"/>
                <w:szCs w:val="22"/>
              </w:rPr>
              <w:t xml:space="preserve">. </w:t>
            </w:r>
            <w:r w:rsidRPr="001E7CDB">
              <w:rPr>
                <w:rFonts w:ascii="Calibri" w:hAnsi="Calibri" w:cs="Calibri"/>
                <w:sz w:val="22"/>
                <w:szCs w:val="22"/>
              </w:rPr>
              <w:t>med moškimi in ženskami, med starostnimi skupinami, med kulturami).</w:t>
            </w:r>
          </w:p>
        </w:tc>
        <w:tc>
          <w:tcPr>
            <w:tcW w:w="15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904DFE" w:rsidR="00601A71" w:rsidP="00813735" w:rsidRDefault="00601A71" w14:paraId="5EF41EC6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601A71" w:rsidP="00813735" w:rsidRDefault="00601A71" w14:paraId="564D822C" w14:textId="77777777">
            <w:pPr>
              <w:spacing w:line="264" w:lineRule="auto"/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color w:val="000000"/>
                <w:sz w:val="22"/>
                <w:szCs w:val="22"/>
                <w:u w:val="single"/>
                <w:lang w:val="en-GB"/>
              </w:rPr>
              <w:t>Objectives</w:t>
            </w:r>
            <w:r w:rsidRPr="00904DFE"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>:</w:t>
            </w:r>
          </w:p>
          <w:p w:rsidRPr="00904DFE" w:rsidR="00601A71" w:rsidP="00601A71" w:rsidRDefault="00601A71" w14:paraId="7687AF91" w14:textId="77777777">
            <w:pPr>
              <w:numPr>
                <w:ilvl w:val="0"/>
                <w:numId w:val="4"/>
              </w:numPr>
              <w:spacing w:line="264" w:lineRule="auto"/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>awareness of huge individual differences in various aspects of personality;</w:t>
            </w:r>
          </w:p>
          <w:p w:rsidRPr="00904DFE" w:rsidR="00601A71" w:rsidP="00601A71" w:rsidRDefault="00601A71" w14:paraId="4E6748DB" w14:textId="77777777">
            <w:pPr>
              <w:numPr>
                <w:ilvl w:val="0"/>
                <w:numId w:val="4"/>
              </w:numPr>
              <w:spacing w:line="264" w:lineRule="auto"/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>understanding the role of personality characteristics in individual’s adaptation, learning and well-being;</w:t>
            </w:r>
          </w:p>
          <w:p w:rsidRPr="00904DFE" w:rsidR="00601A71" w:rsidP="00601A71" w:rsidRDefault="00601A71" w14:paraId="6B62EB13" w14:textId="77777777">
            <w:pPr>
              <w:numPr>
                <w:ilvl w:val="0"/>
                <w:numId w:val="4"/>
              </w:numPr>
              <w:spacing w:line="264" w:lineRule="auto"/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>recognising one’s own personality characteristics and personality characteristics of others and applying this knowledge in effective communication and professional work;</w:t>
            </w:r>
          </w:p>
          <w:p w:rsidRPr="00904DFE" w:rsidR="00601A71" w:rsidP="00601A71" w:rsidRDefault="00601A71" w14:paraId="4CE118DC" w14:textId="77777777">
            <w:pPr>
              <w:numPr>
                <w:ilvl w:val="0"/>
                <w:numId w:val="4"/>
              </w:numPr>
              <w:spacing w:line="264" w:lineRule="auto"/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>understanding the role of positive aspects of personality and knowing how to encourage their development in children and adults.</w:t>
            </w:r>
          </w:p>
          <w:p w:rsidRPr="00904DFE" w:rsidR="00601A71" w:rsidP="00813735" w:rsidRDefault="00601A71" w14:paraId="72838B8E" w14:textId="77777777">
            <w:pPr>
              <w:spacing w:line="264" w:lineRule="auto"/>
              <w:ind w:left="1080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:rsidRPr="00904DFE" w:rsidR="00601A71" w:rsidP="00813735" w:rsidRDefault="00601A71" w14:paraId="3B8DCC69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General competences</w:t>
            </w: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: </w:t>
            </w:r>
          </w:p>
          <w:p w:rsidRPr="001E7CDB" w:rsidR="00601A71" w:rsidP="001E7CDB" w:rsidRDefault="00601A71" w14:paraId="49E79B81" w14:textId="77777777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1E7CDB">
              <w:rPr>
                <w:rFonts w:ascii="Calibri" w:hAnsi="Calibri" w:cs="Calibri"/>
                <w:sz w:val="22"/>
                <w:szCs w:val="22"/>
              </w:rPr>
              <w:t>recognizing and understanding common and individual characteristics of people in educational setting;</w:t>
            </w:r>
          </w:p>
          <w:p w:rsidRPr="001E7CDB" w:rsidR="00601A71" w:rsidP="001E7CDB" w:rsidRDefault="00601A71" w14:paraId="55458904" w14:textId="77777777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1E7CDB">
              <w:rPr>
                <w:rFonts w:ascii="Calibri" w:hAnsi="Calibri" w:cs="Calibri"/>
                <w:sz w:val="22"/>
                <w:szCs w:val="22"/>
              </w:rPr>
              <w:t>the ability to acquire different types of information, critical evaluation and application thereof;</w:t>
            </w:r>
          </w:p>
          <w:p w:rsidRPr="001E7CDB" w:rsidR="00601A71" w:rsidP="001E7CDB" w:rsidRDefault="00601A71" w14:paraId="67A64088" w14:textId="77777777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1E7CDB">
              <w:rPr>
                <w:rFonts w:ascii="Calibri" w:hAnsi="Calibri" w:cs="Calibri"/>
                <w:sz w:val="22"/>
                <w:szCs w:val="22"/>
              </w:rPr>
              <w:t xml:space="preserve">knowing how to effectively cope with stress. </w:t>
            </w:r>
          </w:p>
          <w:p w:rsidRPr="00904DFE" w:rsidR="00601A71" w:rsidP="00813735" w:rsidRDefault="00601A71" w14:paraId="700698B1" w14:textId="77777777">
            <w:pPr>
              <w:spacing w:line="264" w:lineRule="auto"/>
              <w:ind w:left="284"/>
              <w:rPr>
                <w:rFonts w:cs="Calibri"/>
                <w:sz w:val="22"/>
                <w:szCs w:val="22"/>
                <w:lang w:val="en-GB"/>
              </w:rPr>
            </w:pPr>
          </w:p>
          <w:p w:rsidRPr="00904DFE" w:rsidR="00601A71" w:rsidP="00813735" w:rsidRDefault="00601A71" w14:paraId="481C9EBC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Subject-specific competences</w:t>
            </w: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:rsidRPr="001E7CDB" w:rsidR="00601A71" w:rsidP="001E7CDB" w:rsidRDefault="00601A71" w14:paraId="0D026373" w14:textId="77777777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1E7CDB">
              <w:rPr>
                <w:rFonts w:ascii="Calibri" w:hAnsi="Calibri" w:cs="Calibri"/>
                <w:sz w:val="22"/>
                <w:szCs w:val="22"/>
              </w:rPr>
              <w:lastRenderedPageBreak/>
              <w:t xml:space="preserve">knowledge and understanding personality concepts, theories and development </w:t>
            </w:r>
          </w:p>
          <w:p w:rsidRPr="001E7CDB" w:rsidR="00601A71" w:rsidP="001E7CDB" w:rsidRDefault="00601A71" w14:paraId="2FADDB64" w14:textId="77777777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1E7CDB">
              <w:rPr>
                <w:rFonts w:ascii="Calibri" w:hAnsi="Calibri" w:cs="Calibri"/>
                <w:sz w:val="22"/>
                <w:szCs w:val="22"/>
              </w:rPr>
              <w:t>understanding the significance of personality characteristics in various aspects of individual’s functioning;</w:t>
            </w:r>
          </w:p>
          <w:p w:rsidRPr="001E7CDB" w:rsidR="00601A71" w:rsidP="001E7CDB" w:rsidRDefault="00601A71" w14:paraId="3BC6500A" w14:textId="77777777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1E7CDB">
              <w:rPr>
                <w:rFonts w:ascii="Calibri" w:hAnsi="Calibri" w:cs="Calibri"/>
                <w:sz w:val="22"/>
                <w:szCs w:val="22"/>
              </w:rPr>
              <w:t>recognising one’s own personality characteristics and those of others, and ability to find/create an environment that matches those characteristics while simultaneously leading to satisfactory developmental and learning outcomes;</w:t>
            </w:r>
          </w:p>
          <w:p w:rsidRPr="001E7CDB" w:rsidR="00601A71" w:rsidP="001E7CDB" w:rsidRDefault="00601A71" w14:paraId="41F958C3" w14:textId="77777777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1E7CDB">
              <w:rPr>
                <w:rFonts w:ascii="Calibri" w:hAnsi="Calibri" w:cs="Calibri"/>
                <w:sz w:val="22"/>
                <w:szCs w:val="22"/>
              </w:rPr>
              <w:t>awareness of and encouraging positive aspects of one’s and others’ personality</w:t>
            </w:r>
          </w:p>
          <w:p w:rsidRPr="00904DFE" w:rsidR="00601A71" w:rsidP="001E7CDB" w:rsidRDefault="00601A71" w14:paraId="15CF1579" w14:textId="77777777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1E7CDB">
              <w:rPr>
                <w:rFonts w:ascii="Calibri" w:hAnsi="Calibri" w:cs="Calibri"/>
                <w:sz w:val="22"/>
                <w:szCs w:val="22"/>
              </w:rPr>
              <w:t>critical judgment of findings regarding the significance of differences in personality among groups of people (e.g., between men and women, age groups, cultures).</w:t>
            </w:r>
          </w:p>
        </w:tc>
      </w:tr>
      <w:tr w:rsidRPr="00904DFE" w:rsidR="00601A71" w:rsidTr="6766C37C" w14:paraId="2F8F62AC" w14:textId="77777777">
        <w:trPr>
          <w:trHeight w:val="117"/>
        </w:trPr>
        <w:tc>
          <w:tcPr>
            <w:tcW w:w="473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601A71" w:rsidP="00813735" w:rsidRDefault="00601A71" w14:paraId="35B3F5BF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601A71" w:rsidP="00813735" w:rsidRDefault="00601A71" w14:paraId="53E77E32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  <w:tcMar/>
          </w:tcPr>
          <w:p w:rsidRPr="00904DFE" w:rsidR="00601A71" w:rsidP="00813735" w:rsidRDefault="00601A71" w14:paraId="72E12DE3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601A71" w:rsidP="00813735" w:rsidRDefault="00601A71" w14:paraId="43AA429E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601A71" w:rsidP="00813735" w:rsidRDefault="00601A71" w14:paraId="75CA89A0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601A71" w:rsidP="00813735" w:rsidRDefault="00601A71" w14:paraId="760EC458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Intended learning outcomes:</w:t>
            </w:r>
          </w:p>
        </w:tc>
      </w:tr>
      <w:tr w:rsidRPr="00904DFE" w:rsidR="00601A71" w:rsidTr="6766C37C" w14:paraId="3E615A15" w14:textId="77777777">
        <w:trPr>
          <w:trHeight w:val="3615"/>
        </w:trPr>
        <w:tc>
          <w:tcPr>
            <w:tcW w:w="4730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904DFE" w:rsidR="00601A71" w:rsidP="00813735" w:rsidRDefault="00601A71" w14:paraId="2AC94052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>Znanje in razumevanje:</w:t>
            </w:r>
          </w:p>
          <w:p w:rsidRPr="00904DFE" w:rsidR="00601A71" w:rsidP="00813735" w:rsidRDefault="00601A71" w14:paraId="05B5497B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>Študent/-ka:</w:t>
            </w:r>
          </w:p>
          <w:p w:rsidRPr="001E7CDB" w:rsidR="00601A71" w:rsidP="001E7CDB" w:rsidRDefault="00601A71" w14:paraId="16D0B64C" w14:textId="77777777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1E7CDB">
              <w:rPr>
                <w:rFonts w:ascii="Calibri" w:hAnsi="Calibri" w:cs="Calibri"/>
                <w:sz w:val="22"/>
                <w:szCs w:val="22"/>
              </w:rPr>
              <w:t>pozna in razume pomen različnih vidikov osebnosti za prilagajanje in učenje posameznika,</w:t>
            </w:r>
          </w:p>
          <w:p w:rsidRPr="001E7CDB" w:rsidR="00601A71" w:rsidP="001E7CDB" w:rsidRDefault="00601A71" w14:paraId="5FEE4771" w14:textId="77777777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1E7CDB">
              <w:rPr>
                <w:rFonts w:ascii="Calibri" w:hAnsi="Calibri" w:cs="Calibri"/>
                <w:sz w:val="22"/>
                <w:szCs w:val="22"/>
              </w:rPr>
              <w:t xml:space="preserve">s pomočjo znanja o osebnosti razume doživljanje in vedenje sebe in drugih udeležencev v pedagoškem procesu ter zna to upoštevati pri strokovnem delu, </w:t>
            </w:r>
          </w:p>
          <w:p w:rsidRPr="00904DFE" w:rsidR="00601A71" w:rsidP="001E7CDB" w:rsidRDefault="00601A71" w14:paraId="53379EFA" w14:textId="77777777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razume pomen refleksije lastnih značilnosti,</w:t>
            </w:r>
          </w:p>
          <w:p w:rsidRPr="001E7CDB" w:rsidR="00601A71" w:rsidP="001E7CDB" w:rsidRDefault="00601A71" w14:paraId="17DAD05D" w14:textId="77777777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1E7CDB">
              <w:rPr>
                <w:rFonts w:ascii="Calibri" w:hAnsi="Calibri" w:cs="Calibri"/>
                <w:sz w:val="22"/>
                <w:szCs w:val="22"/>
              </w:rPr>
              <w:t>razume pomen medosebnih razlik v osebnosti in razume možne pozitivne in negativne posledice posameznih osebnostnih značilnosti,</w:t>
            </w:r>
          </w:p>
          <w:p w:rsidRPr="00904DFE" w:rsidR="00601A71" w:rsidP="001E7CDB" w:rsidRDefault="00601A71" w14:paraId="407836B5" w14:textId="77777777">
            <w:pPr>
              <w:numPr>
                <w:ilvl w:val="0"/>
                <w:numId w:val="1"/>
              </w:numPr>
              <w:spacing w:line="264" w:lineRule="auto"/>
              <w:rPr>
                <w:rFonts w:cs="Calibri"/>
                <w:color w:val="000000"/>
                <w:sz w:val="22"/>
                <w:szCs w:val="22"/>
              </w:rPr>
            </w:pPr>
            <w:r w:rsidRPr="001E7CDB">
              <w:rPr>
                <w:rFonts w:ascii="Calibri" w:hAnsi="Calibri" w:cs="Calibri"/>
                <w:sz w:val="22"/>
                <w:szCs w:val="22"/>
              </w:rPr>
              <w:t xml:space="preserve">pri strokovnem delu se osredotoča na pozitivne vidike osebnosti posameznika in spodbuja učinkovito reševanje problemov, spoprijemanje s stresom in  socialno prilagajanje. 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904DFE" w:rsidR="00601A71" w:rsidP="00813735" w:rsidRDefault="00601A71" w14:paraId="5ED79D10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  <w:p w:rsidRPr="00904DFE" w:rsidR="00601A71" w:rsidP="00813735" w:rsidRDefault="00601A71" w14:paraId="10B14A74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  <w:p w:rsidRPr="00904DFE" w:rsidR="00601A71" w:rsidP="00813735" w:rsidRDefault="00601A71" w14:paraId="7C81FD3C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904DFE" w:rsidR="00601A71" w:rsidP="00813735" w:rsidRDefault="00601A71" w14:paraId="21DCD05F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Knowledge and understanding</w:t>
            </w: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:rsidRPr="00904DFE" w:rsidR="00601A71" w:rsidP="00813735" w:rsidRDefault="00601A71" w14:paraId="2F32A3CE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The students:</w:t>
            </w:r>
          </w:p>
          <w:p w:rsidRPr="001E7CDB" w:rsidR="00601A71" w:rsidP="001E7CDB" w:rsidRDefault="00601A71" w14:paraId="44C2E0C4" w14:textId="77777777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1E7CDB">
              <w:rPr>
                <w:rFonts w:ascii="Calibri" w:hAnsi="Calibri" w:cs="Calibri"/>
                <w:sz w:val="22"/>
                <w:szCs w:val="22"/>
              </w:rPr>
              <w:t>know and understand the significance of different aspects of personality for individual’s adaptation and learning;</w:t>
            </w:r>
          </w:p>
          <w:p w:rsidRPr="001E7CDB" w:rsidR="00601A71" w:rsidP="001E7CDB" w:rsidRDefault="00601A71" w14:paraId="03358B42" w14:textId="77777777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1E7CDB">
              <w:rPr>
                <w:rFonts w:ascii="Calibri" w:hAnsi="Calibri" w:cs="Calibri"/>
                <w:sz w:val="22"/>
                <w:szCs w:val="22"/>
              </w:rPr>
              <w:t>based on knowledge about personality understand their own experience and behaviour and those of others in the educational setting and can take this into account during professional work;</w:t>
            </w:r>
          </w:p>
          <w:p w:rsidRPr="001E7CDB" w:rsidR="00601A71" w:rsidP="001E7CDB" w:rsidRDefault="00601A71" w14:paraId="382C2477" w14:textId="77777777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1E7CDB">
              <w:rPr>
                <w:rFonts w:ascii="Calibri" w:hAnsi="Calibri" w:cs="Calibri"/>
                <w:sz w:val="22"/>
                <w:szCs w:val="22"/>
              </w:rPr>
              <w:t>understand the importance of reflecting on one’s own characteristics</w:t>
            </w:r>
          </w:p>
          <w:p w:rsidRPr="001E7CDB" w:rsidR="00601A71" w:rsidP="001E7CDB" w:rsidRDefault="00601A71" w14:paraId="107FB9A2" w14:textId="77777777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1E7CDB">
              <w:rPr>
                <w:rFonts w:ascii="Calibri" w:hAnsi="Calibri" w:cs="Calibri"/>
                <w:sz w:val="22"/>
                <w:szCs w:val="22"/>
              </w:rPr>
              <w:t>understand the significance of interpersonal differences in personality and possible positive/negative consequences of specific personality characteristics.</w:t>
            </w:r>
          </w:p>
          <w:p w:rsidRPr="00904DFE" w:rsidR="00601A71" w:rsidP="001E7CDB" w:rsidRDefault="00601A71" w14:paraId="0F014283" w14:textId="77777777">
            <w:pPr>
              <w:numPr>
                <w:ilvl w:val="0"/>
                <w:numId w:val="1"/>
              </w:numPr>
              <w:spacing w:line="264" w:lineRule="auto"/>
              <w:rPr>
                <w:rFonts w:cs="Calibri"/>
                <w:color w:val="000000"/>
                <w:sz w:val="22"/>
                <w:szCs w:val="22"/>
                <w:lang w:val="en-GB"/>
              </w:rPr>
            </w:pPr>
            <w:r w:rsidRPr="001E7CDB">
              <w:rPr>
                <w:rFonts w:ascii="Calibri" w:hAnsi="Calibri" w:cs="Calibri"/>
                <w:sz w:val="22"/>
                <w:szCs w:val="22"/>
              </w:rPr>
              <w:t>are focused on positive aspects of individual’s personality in their professional work and encourage effective problem solving, stress management and social adaptation.</w:t>
            </w:r>
          </w:p>
        </w:tc>
      </w:tr>
      <w:tr w:rsidRPr="00904DFE" w:rsidR="00601A71" w:rsidTr="6766C37C" w14:paraId="05915DD3" w14:textId="77777777">
        <w:trPr>
          <w:trHeight w:val="80"/>
        </w:trPr>
        <w:tc>
          <w:tcPr>
            <w:tcW w:w="4730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601A71" w:rsidP="00813735" w:rsidRDefault="00601A71" w14:paraId="37C99DD6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904DFE" w:rsidR="00601A71" w:rsidP="00813735" w:rsidRDefault="00601A71" w14:paraId="4CB8FC26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601A71" w:rsidP="00813735" w:rsidRDefault="00601A71" w14:paraId="6FAE1CBC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Pr="00904DFE" w:rsidR="00601A71" w:rsidTr="6766C37C" w14:paraId="30AE65C2" w14:textId="77777777">
        <w:tc>
          <w:tcPr>
            <w:tcW w:w="473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601A71" w:rsidP="00813735" w:rsidRDefault="00601A71" w14:paraId="34C90F24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601A71" w:rsidP="00813735" w:rsidRDefault="00601A71" w14:paraId="2056A75B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  <w:tcMar/>
          </w:tcPr>
          <w:p w:rsidRPr="00904DFE" w:rsidR="00601A71" w:rsidP="00813735" w:rsidRDefault="00601A71" w14:paraId="375F0847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601A71" w:rsidP="00813735" w:rsidRDefault="00601A71" w14:paraId="53CD6ACD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601A71" w:rsidP="00813735" w:rsidRDefault="00601A71" w14:paraId="0A87209A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601A71" w:rsidP="00813735" w:rsidRDefault="00601A71" w14:paraId="7CFA7D86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Learning and teaching methods:</w:t>
            </w:r>
          </w:p>
        </w:tc>
      </w:tr>
      <w:tr w:rsidRPr="00904DFE" w:rsidR="00601A71" w:rsidTr="6766C37C" w14:paraId="6D16D782" w14:textId="77777777">
        <w:trPr>
          <w:trHeight w:val="613"/>
        </w:trPr>
        <w:tc>
          <w:tcPr>
            <w:tcW w:w="473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601A71" w:rsidP="00601A71" w:rsidRDefault="00601A71" w14:paraId="2D82827E" w14:textId="77777777">
            <w:pPr>
              <w:numPr>
                <w:ilvl w:val="0"/>
                <w:numId w:val="12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s-ES_tradnl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s-ES_tradnl"/>
              </w:rPr>
              <w:t xml:space="preserve">Predavanja, </w:t>
            </w:r>
          </w:p>
          <w:p w:rsidRPr="00904DFE" w:rsidR="00601A71" w:rsidP="00601A71" w:rsidRDefault="00601A71" w14:paraId="02D4EC66" w14:textId="77777777">
            <w:pPr>
              <w:numPr>
                <w:ilvl w:val="0"/>
                <w:numId w:val="12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s-ES_tradnl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s-ES_tradnl"/>
              </w:rPr>
              <w:t xml:space="preserve">diskusije, </w:t>
            </w:r>
          </w:p>
          <w:p w:rsidRPr="00904DFE" w:rsidR="00601A71" w:rsidP="00601A71" w:rsidRDefault="00601A71" w14:paraId="3D7DC99D" w14:textId="77777777">
            <w:pPr>
              <w:numPr>
                <w:ilvl w:val="0"/>
                <w:numId w:val="12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s-ES_tradnl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s-ES_tradnl"/>
              </w:rPr>
              <w:lastRenderedPageBreak/>
              <w:t xml:space="preserve">seminarska naloga, </w:t>
            </w:r>
          </w:p>
          <w:p w:rsidRPr="00904DFE" w:rsidR="00601A71" w:rsidP="00601A71" w:rsidRDefault="00601A71" w14:paraId="1DAC6D99" w14:textId="77777777">
            <w:pPr>
              <w:numPr>
                <w:ilvl w:val="0"/>
                <w:numId w:val="12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s-ES_tradnl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s-ES_tradnl"/>
              </w:rPr>
              <w:t>laboratorijske vaje.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904DFE" w:rsidR="00601A71" w:rsidP="00813735" w:rsidRDefault="00601A71" w14:paraId="7AF53DBA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601A71" w:rsidP="00601A71" w:rsidRDefault="00601A71" w14:paraId="2D4DFCC9" w14:textId="77777777">
            <w:pPr>
              <w:numPr>
                <w:ilvl w:val="0"/>
                <w:numId w:val="11"/>
              </w:numPr>
              <w:spacing w:line="264" w:lineRule="auto"/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>lectures,</w:t>
            </w:r>
          </w:p>
          <w:p w:rsidRPr="00904DFE" w:rsidR="00601A71" w:rsidP="00601A71" w:rsidRDefault="00601A71" w14:paraId="23E77A5F" w14:textId="77777777">
            <w:pPr>
              <w:numPr>
                <w:ilvl w:val="0"/>
                <w:numId w:val="11"/>
              </w:numPr>
              <w:spacing w:line="264" w:lineRule="auto"/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>discussions,</w:t>
            </w:r>
          </w:p>
          <w:p w:rsidRPr="00904DFE" w:rsidR="00601A71" w:rsidP="00601A71" w:rsidRDefault="00601A71" w14:paraId="024E4FB4" w14:textId="77777777">
            <w:pPr>
              <w:numPr>
                <w:ilvl w:val="0"/>
                <w:numId w:val="11"/>
              </w:numPr>
              <w:spacing w:line="264" w:lineRule="auto"/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lastRenderedPageBreak/>
              <w:t>seminar work,</w:t>
            </w:r>
          </w:p>
          <w:p w:rsidRPr="00904DFE" w:rsidR="00601A71" w:rsidP="00601A71" w:rsidRDefault="00601A71" w14:paraId="115460EB" w14:textId="77777777">
            <w:pPr>
              <w:numPr>
                <w:ilvl w:val="0"/>
                <w:numId w:val="11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>lab practice.</w:t>
            </w:r>
          </w:p>
        </w:tc>
      </w:tr>
      <w:tr w:rsidRPr="00904DFE" w:rsidR="00601A71" w:rsidTr="6766C37C" w14:paraId="3AEFE571" w14:textId="77777777">
        <w:tc>
          <w:tcPr>
            <w:tcW w:w="4023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601A71" w:rsidP="00813735" w:rsidRDefault="00601A71" w14:paraId="205699A7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601A71" w:rsidP="00813735" w:rsidRDefault="00601A71" w14:paraId="35516639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601A71" w:rsidP="00813735" w:rsidRDefault="00601A71" w14:paraId="0ECB6849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Delež (v %) /</w:t>
            </w:r>
          </w:p>
          <w:p w:rsidRPr="00904DFE" w:rsidR="00601A71" w:rsidP="00813735" w:rsidRDefault="00601A71" w14:paraId="2C6C6840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Weight (in %)</w:t>
            </w:r>
          </w:p>
        </w:tc>
        <w:tc>
          <w:tcPr>
            <w:tcW w:w="4112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601A71" w:rsidP="00813735" w:rsidRDefault="00601A71" w14:paraId="55E82DC6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601A71" w:rsidP="00813735" w:rsidRDefault="00601A71" w14:paraId="4730EC8E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Assessment:</w:t>
            </w:r>
          </w:p>
        </w:tc>
      </w:tr>
      <w:tr w:rsidRPr="00904DFE" w:rsidR="00601A71" w:rsidTr="6766C37C" w14:paraId="0823D80E" w14:textId="77777777">
        <w:trPr>
          <w:trHeight w:val="1104"/>
        </w:trPr>
        <w:tc>
          <w:tcPr>
            <w:tcW w:w="40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601A71" w:rsidP="00813735" w:rsidRDefault="00601A71" w14:paraId="2042026F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Način (pisni izpit, ustno izpraševanje, naloge, projekt)</w:t>
            </w:r>
          </w:p>
          <w:p w:rsidRPr="00904DFE" w:rsidR="00601A71" w:rsidP="00813735" w:rsidRDefault="00601A71" w14:paraId="1F6422C2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  <w:p w:rsidRPr="00904DFE" w:rsidR="00601A71" w:rsidP="00813735" w:rsidRDefault="00601A71" w14:paraId="5F963C6C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Seminarska naloga, </w:t>
            </w:r>
          </w:p>
          <w:p w:rsidRPr="00904DFE" w:rsidR="00601A71" w:rsidP="00813735" w:rsidRDefault="00601A71" w14:paraId="2198F42C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pisni izpit.</w:t>
            </w:r>
          </w:p>
        </w:tc>
        <w:tc>
          <w:tcPr>
            <w:tcW w:w="15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bottom"/>
          </w:tcPr>
          <w:p w:rsidRPr="00904DFE" w:rsidR="00601A71" w:rsidP="00813735" w:rsidRDefault="00601A71" w14:paraId="03DBF5E8" w14:textId="77777777">
            <w:pPr>
              <w:spacing w:line="264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04DFE">
              <w:rPr>
                <w:rFonts w:ascii="Calibri" w:hAnsi="Calibri" w:cs="Calibri"/>
                <w:color w:val="000000"/>
                <w:sz w:val="22"/>
                <w:szCs w:val="22"/>
              </w:rPr>
              <w:t>30 %</w:t>
            </w:r>
          </w:p>
          <w:p w:rsidRPr="00904DFE" w:rsidR="00601A71" w:rsidP="00813735" w:rsidRDefault="00601A71" w14:paraId="2875886B" w14:textId="77777777">
            <w:pPr>
              <w:spacing w:line="264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04DFE">
              <w:rPr>
                <w:rFonts w:ascii="Calibri" w:hAnsi="Calibri" w:cs="Calibri"/>
                <w:color w:val="000000"/>
                <w:sz w:val="22"/>
                <w:szCs w:val="22"/>
              </w:rPr>
              <w:t>70 %</w:t>
            </w:r>
          </w:p>
        </w:tc>
        <w:tc>
          <w:tcPr>
            <w:tcW w:w="41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601A71" w:rsidP="00813735" w:rsidRDefault="00601A71" w14:paraId="3FFF411F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Type (examination, oral, coursework, project):</w:t>
            </w:r>
          </w:p>
          <w:p w:rsidRPr="00904DFE" w:rsidR="00601A71" w:rsidP="00813735" w:rsidRDefault="00601A71" w14:paraId="3E720A58" w14:textId="77777777">
            <w:pPr>
              <w:spacing w:line="264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:rsidRPr="00904DFE" w:rsidR="00601A71" w:rsidP="00813735" w:rsidRDefault="00601A71" w14:paraId="3803A1C5" w14:textId="77777777">
            <w:pPr>
              <w:spacing w:line="264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04DFE">
              <w:rPr>
                <w:rFonts w:ascii="Calibri" w:hAnsi="Calibri" w:cs="Calibri"/>
                <w:color w:val="000000"/>
                <w:sz w:val="22"/>
                <w:szCs w:val="22"/>
              </w:rPr>
              <w:t>seminar paper,</w:t>
            </w:r>
          </w:p>
          <w:p w:rsidRPr="00904DFE" w:rsidR="00601A71" w:rsidP="00813735" w:rsidRDefault="00601A71" w14:paraId="7E61C732" w14:textId="77777777">
            <w:pPr>
              <w:spacing w:line="264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04DF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written exam. </w:t>
            </w:r>
          </w:p>
        </w:tc>
      </w:tr>
      <w:tr w:rsidRPr="00904DFE" w:rsidR="00601A71" w:rsidTr="6766C37C" w14:paraId="495F6C12" w14:textId="77777777">
        <w:tc>
          <w:tcPr>
            <w:tcW w:w="969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tcMar/>
          </w:tcPr>
          <w:p w:rsidRPr="00904DFE" w:rsidR="00601A71" w:rsidP="00813735" w:rsidRDefault="00601A71" w14:paraId="6224538C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601A71" w:rsidP="00813735" w:rsidRDefault="00601A71" w14:paraId="26A6001F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Reference nosilca / Lecturer's references: </w:t>
            </w:r>
          </w:p>
        </w:tc>
      </w:tr>
      <w:tr w:rsidRPr="00904DFE" w:rsidR="00601A71" w:rsidTr="6766C37C" w14:paraId="12A33AC2" w14:textId="77777777">
        <w:trPr>
          <w:trHeight w:val="2909"/>
        </w:trPr>
        <w:tc>
          <w:tcPr>
            <w:tcW w:w="969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1B720E" w:rsidP="001B720E" w:rsidRDefault="001B720E" w14:paraId="217CC6A8" w14:textId="77777777">
            <w:pPr>
              <w:pStyle w:val="ListParagraph"/>
              <w:numPr>
                <w:ilvl w:val="0"/>
                <w:numId w:val="17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E7CDB">
              <w:rPr>
                <w:rFonts w:ascii="Calibri Light" w:hAnsi="Calibri Light" w:cs="Calibri Light"/>
                <w:sz w:val="22"/>
                <w:szCs w:val="22"/>
              </w:rPr>
              <w:t xml:space="preserve">Istenič, A. in Lebeničnik, M. (2022). How communion and agentic beliefs predict technology-supported formal and informal learning : the implications for educational technology. </w:t>
            </w:r>
            <w:r w:rsidRPr="001E7CDB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International journal: emerging technologies in learning</w:t>
            </w:r>
            <w:r w:rsidRPr="001E7CDB">
              <w:rPr>
                <w:rFonts w:ascii="Calibri Light" w:hAnsi="Calibri Light" w:cs="Calibri Light"/>
                <w:sz w:val="22"/>
                <w:szCs w:val="22"/>
              </w:rPr>
              <w:t>, 1(4), 171-193.</w:t>
            </w:r>
          </w:p>
          <w:p w:rsidR="001B720E" w:rsidP="001B720E" w:rsidRDefault="001B720E" w14:paraId="1C3AC7C5" w14:textId="172AA8B4">
            <w:pPr>
              <w:pStyle w:val="ListParagraph"/>
              <w:numPr>
                <w:ilvl w:val="0"/>
                <w:numId w:val="17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E7CDB">
              <w:rPr>
                <w:rFonts w:ascii="Calibri Light" w:hAnsi="Calibri Light" w:cs="Calibri Light"/>
                <w:sz w:val="22"/>
                <w:szCs w:val="22"/>
              </w:rPr>
              <w:t xml:space="preserve">Čotar Konrad, S. in Lebeničnik, M. (2019). Izgorelost in samoučinkovitost strokovnih delavk v vrtcu. V: Čotar Konrad, S. idr. (ur.), </w:t>
            </w:r>
            <w:r w:rsidRPr="001E7CDB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Vzgoja in izobraževanje predšolskih otrok prvega starostnega obdobja</w:t>
            </w:r>
            <w:r w:rsidRPr="001E7CDB">
              <w:rPr>
                <w:rFonts w:ascii="Calibri Light" w:hAnsi="Calibri Light" w:cs="Calibri Light"/>
                <w:sz w:val="22"/>
                <w:szCs w:val="22"/>
              </w:rPr>
              <w:t xml:space="preserve"> (str. 91-111). Založba Univerze na Primorskem.</w:t>
            </w:r>
          </w:p>
          <w:p w:rsidR="001B720E" w:rsidP="001B720E" w:rsidRDefault="001B720E" w14:paraId="426EF7DE" w14:textId="32E3E9E5">
            <w:pPr>
              <w:pStyle w:val="ListParagraph"/>
              <w:numPr>
                <w:ilvl w:val="0"/>
                <w:numId w:val="17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6766C37C" w:rsidR="001B720E">
              <w:rPr>
                <w:rFonts w:ascii="Calibri Light" w:hAnsi="Calibri Light" w:cs="Calibri Light"/>
                <w:sz w:val="22"/>
                <w:szCs w:val="22"/>
              </w:rPr>
              <w:t>Žnidaršič, A. in Lebeničnik, M. (2023)</w:t>
            </w:r>
            <w:r w:rsidRPr="6766C37C" w:rsidR="277D44D5">
              <w:rPr>
                <w:rFonts w:ascii="Calibri Light" w:hAnsi="Calibri Light" w:cs="Calibri Light"/>
                <w:sz w:val="22"/>
                <w:szCs w:val="22"/>
              </w:rPr>
              <w:t>.</w:t>
            </w:r>
            <w:r w:rsidRPr="6766C37C" w:rsidR="001B720E">
              <w:rPr>
                <w:rFonts w:ascii="Calibri Light" w:hAnsi="Calibri Light" w:cs="Calibri Light"/>
                <w:sz w:val="22"/>
                <w:szCs w:val="22"/>
              </w:rPr>
              <w:t xml:space="preserve"> Zadovoljevanje potrebe po avtonomiji pri učencih osnovne šole. V: Istenič, A. idr. (ur.),</w:t>
            </w:r>
            <w:r w:rsidRPr="6766C37C" w:rsidR="001B720E">
              <w:rPr>
                <w:rFonts w:ascii="Calibri Light" w:hAnsi="Calibri Light" w:cs="Calibri Light"/>
                <w:i w:val="1"/>
                <w:iCs w:val="1"/>
                <w:sz w:val="22"/>
                <w:szCs w:val="22"/>
              </w:rPr>
              <w:t>Vzgoja in izobraževanje med preteklostjo in prihodnostjo</w:t>
            </w:r>
            <w:r w:rsidRPr="6766C37C" w:rsidR="001B720E">
              <w:rPr>
                <w:rFonts w:ascii="Calibri Light" w:hAnsi="Calibri Light" w:cs="Calibri Light"/>
                <w:sz w:val="22"/>
                <w:szCs w:val="22"/>
              </w:rPr>
              <w:t xml:space="preserve"> (str. 549-566). Založba Univerze na Primorskem.</w:t>
            </w:r>
          </w:p>
          <w:p w:rsidRPr="001E7CDB" w:rsidR="001B720E" w:rsidP="001E7CDB" w:rsidRDefault="001B720E" w14:paraId="1F016CAD" w14:textId="7E55F398">
            <w:pPr>
              <w:pStyle w:val="ListParagraph"/>
              <w:numPr>
                <w:ilvl w:val="0"/>
                <w:numId w:val="17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E7CDB">
              <w:rPr>
                <w:rFonts w:ascii="Calibri Light" w:hAnsi="Calibri Light" w:cs="Calibri Light"/>
                <w:sz w:val="22"/>
                <w:szCs w:val="22"/>
              </w:rPr>
              <w:t>Lebeničnik, M. inn Čotar Konrad, S. (2023). Mindset and basic psychological needs satisfaction among preschool teachers : predavanje na 81st International Scientific Conference "Human, technologies and quality of education", University of Latvia, Faculty of Education, Psychology and Art (FEPA).</w:t>
            </w:r>
          </w:p>
          <w:p w:rsidRPr="00904DFE" w:rsidR="00601A71" w:rsidP="001E7CDB" w:rsidRDefault="001B720E" w14:paraId="0297BFBC" w14:textId="294B10A3">
            <w:pPr>
              <w:pStyle w:val="ListParagraph"/>
              <w:numPr>
                <w:ilvl w:val="0"/>
                <w:numId w:val="17"/>
              </w:numPr>
              <w:rPr>
                <w:rFonts w:ascii="Calibri" w:hAnsi="Calibri" w:cs="Calibri"/>
                <w:color w:val="000000"/>
              </w:rPr>
            </w:pPr>
            <w:r w:rsidRPr="001E7CDB">
              <w:rPr>
                <w:rFonts w:ascii="Calibri Light" w:hAnsi="Calibri Light" w:cs="Calibri Light"/>
                <w:sz w:val="22"/>
                <w:szCs w:val="22"/>
              </w:rPr>
              <w:t>Lebeničnik, M. in Istenič, A. (2022). Uporaba IKT pri samoregulacijskem učenju študentov. V: Mezgec, M. idr. (ur.), Interdisciplinarna obzorja visokošolske didaktike: raznolike poti do vednosti in znanja (str. 165-182). Založba Univerze na Primorskem.</w:t>
            </w:r>
          </w:p>
        </w:tc>
      </w:tr>
    </w:tbl>
    <w:p w:rsidRPr="00904DFE" w:rsidR="00601A71" w:rsidP="00601A71" w:rsidRDefault="00601A71" w14:paraId="1B11E572" w14:textId="77777777">
      <w:pPr>
        <w:spacing w:line="264" w:lineRule="auto"/>
        <w:rPr>
          <w:rFonts w:ascii="Calibri" w:hAnsi="Calibri" w:cs="Calibri"/>
          <w:sz w:val="22"/>
          <w:szCs w:val="22"/>
        </w:rPr>
      </w:pPr>
    </w:p>
    <w:p w:rsidR="004A0E84" w:rsidRDefault="004A0E84" w14:paraId="189BFD0A" w14:textId="77777777"/>
    <w:sectPr w:rsidR="004A0E84"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17474"/>
    <w:multiLevelType w:val="hybridMultilevel"/>
    <w:tmpl w:val="CF56CBB4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3A57C3F"/>
    <w:multiLevelType w:val="hybridMultilevel"/>
    <w:tmpl w:val="88ACD78E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D424B76"/>
    <w:multiLevelType w:val="multilevel"/>
    <w:tmpl w:val="816471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" w15:restartNumberingAfterBreak="0">
    <w:nsid w:val="127377C2"/>
    <w:multiLevelType w:val="hybridMultilevel"/>
    <w:tmpl w:val="5BC86600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14A53EDC"/>
    <w:multiLevelType w:val="hybridMultilevel"/>
    <w:tmpl w:val="912CE82C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1B8C76CD"/>
    <w:multiLevelType w:val="hybridMultilevel"/>
    <w:tmpl w:val="D9A4F152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0010409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2280316F"/>
    <w:multiLevelType w:val="hybridMultilevel"/>
    <w:tmpl w:val="3AA6844C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331D2B36"/>
    <w:multiLevelType w:val="multilevel"/>
    <w:tmpl w:val="F7E46A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Times New Roman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8" w15:restartNumberingAfterBreak="0">
    <w:nsid w:val="43000BFB"/>
    <w:multiLevelType w:val="hybridMultilevel"/>
    <w:tmpl w:val="88940508"/>
    <w:lvl w:ilvl="0" w:tplc="50600D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E42429"/>
    <w:multiLevelType w:val="hybridMultilevel"/>
    <w:tmpl w:val="3A38D006"/>
    <w:lvl w:ilvl="0" w:tplc="04240001">
      <w:start w:val="1"/>
      <w:numFmt w:val="bullet"/>
      <w:lvlText w:val=""/>
      <w:lvlJc w:val="left"/>
      <w:pPr>
        <w:tabs>
          <w:tab w:val="num" w:pos="1648"/>
        </w:tabs>
        <w:ind w:left="1648" w:hanging="360"/>
      </w:pPr>
      <w:rPr>
        <w:rFonts w:hint="default" w:ascii="Symbol" w:hAnsi="Symbol"/>
      </w:rPr>
    </w:lvl>
    <w:lvl w:ilvl="1" w:tplc="04240003">
      <w:start w:val="1"/>
      <w:numFmt w:val="bullet"/>
      <w:lvlText w:val="o"/>
      <w:lvlJc w:val="left"/>
      <w:pPr>
        <w:tabs>
          <w:tab w:val="num" w:pos="2368"/>
        </w:tabs>
        <w:ind w:left="2368" w:hanging="360"/>
      </w:pPr>
      <w:rPr>
        <w:rFonts w:hint="default" w:ascii="Courier New" w:hAnsi="Courier New"/>
      </w:rPr>
    </w:lvl>
    <w:lvl w:ilvl="2" w:tplc="04240005" w:tentative="1">
      <w:start w:val="1"/>
      <w:numFmt w:val="bullet"/>
      <w:lvlText w:val=""/>
      <w:lvlJc w:val="left"/>
      <w:pPr>
        <w:tabs>
          <w:tab w:val="num" w:pos="3088"/>
        </w:tabs>
        <w:ind w:left="3088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tabs>
          <w:tab w:val="num" w:pos="3808"/>
        </w:tabs>
        <w:ind w:left="3808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tabs>
          <w:tab w:val="num" w:pos="4528"/>
        </w:tabs>
        <w:ind w:left="4528" w:hanging="360"/>
      </w:pPr>
      <w:rPr>
        <w:rFonts w:hint="default" w:ascii="Courier New" w:hAnsi="Courier New"/>
      </w:rPr>
    </w:lvl>
    <w:lvl w:ilvl="5" w:tplc="04240005" w:tentative="1">
      <w:start w:val="1"/>
      <w:numFmt w:val="bullet"/>
      <w:lvlText w:val=""/>
      <w:lvlJc w:val="left"/>
      <w:pPr>
        <w:tabs>
          <w:tab w:val="num" w:pos="5248"/>
        </w:tabs>
        <w:ind w:left="5248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tabs>
          <w:tab w:val="num" w:pos="5968"/>
        </w:tabs>
        <w:ind w:left="5968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tabs>
          <w:tab w:val="num" w:pos="6688"/>
        </w:tabs>
        <w:ind w:left="6688" w:hanging="360"/>
      </w:pPr>
      <w:rPr>
        <w:rFonts w:hint="default" w:ascii="Courier New" w:hAnsi="Courier New"/>
      </w:rPr>
    </w:lvl>
    <w:lvl w:ilvl="8" w:tplc="04240005" w:tentative="1">
      <w:start w:val="1"/>
      <w:numFmt w:val="bullet"/>
      <w:lvlText w:val=""/>
      <w:lvlJc w:val="left"/>
      <w:pPr>
        <w:tabs>
          <w:tab w:val="num" w:pos="7408"/>
        </w:tabs>
        <w:ind w:left="7408" w:hanging="360"/>
      </w:pPr>
      <w:rPr>
        <w:rFonts w:hint="default" w:ascii="Wingdings" w:hAnsi="Wingdings"/>
      </w:rPr>
    </w:lvl>
  </w:abstractNum>
  <w:abstractNum w:abstractNumId="10" w15:restartNumberingAfterBreak="0">
    <w:nsid w:val="47F67601"/>
    <w:multiLevelType w:val="hybridMultilevel"/>
    <w:tmpl w:val="95EAA2C0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4DC82A91"/>
    <w:multiLevelType w:val="hybridMultilevel"/>
    <w:tmpl w:val="869EC2E2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755E733F"/>
    <w:multiLevelType w:val="hybridMultilevel"/>
    <w:tmpl w:val="1D220032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75D003A0"/>
    <w:multiLevelType w:val="hybridMultilevel"/>
    <w:tmpl w:val="1CB49374"/>
    <w:lvl w:ilvl="0" w:tplc="97CAB54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79383082"/>
    <w:multiLevelType w:val="hybridMultilevel"/>
    <w:tmpl w:val="37C25A8A"/>
    <w:lvl w:ilvl="0" w:tplc="6366D850">
      <w:start w:val="1"/>
      <w:numFmt w:val="decimal"/>
      <w:lvlText w:val="%1."/>
      <w:lvlJc w:val="left"/>
      <w:pPr>
        <w:ind w:left="720" w:hanging="360"/>
      </w:pPr>
      <w:rPr>
        <w:rFonts w:hint="default"/>
        <w:spacing w:val="-2"/>
        <w:position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AC3628B"/>
    <w:multiLevelType w:val="hybridMultilevel"/>
    <w:tmpl w:val="A5E4B136"/>
    <w:lvl w:ilvl="0" w:tplc="C39E06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E513948"/>
    <w:multiLevelType w:val="hybridMultilevel"/>
    <w:tmpl w:val="64A6AF4C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5"/>
  </w:num>
  <w:num w:numId="2">
    <w:abstractNumId w:val="13"/>
  </w:num>
  <w:num w:numId="3">
    <w:abstractNumId w:val="14"/>
  </w:num>
  <w:num w:numId="4">
    <w:abstractNumId w:val="2"/>
  </w:num>
  <w:num w:numId="5">
    <w:abstractNumId w:val="9"/>
  </w:num>
  <w:num w:numId="6">
    <w:abstractNumId w:val="1"/>
  </w:num>
  <w:num w:numId="7">
    <w:abstractNumId w:val="16"/>
  </w:num>
  <w:num w:numId="8">
    <w:abstractNumId w:val="3"/>
  </w:num>
  <w:num w:numId="9">
    <w:abstractNumId w:val="10"/>
  </w:num>
  <w:num w:numId="10">
    <w:abstractNumId w:val="12"/>
  </w:num>
  <w:num w:numId="11">
    <w:abstractNumId w:val="6"/>
  </w:num>
  <w:num w:numId="12">
    <w:abstractNumId w:val="0"/>
  </w:num>
  <w:num w:numId="13">
    <w:abstractNumId w:val="4"/>
  </w:num>
  <w:num w:numId="14">
    <w:abstractNumId w:val="11"/>
  </w:num>
  <w:num w:numId="15">
    <w:abstractNumId w:val="7"/>
  </w:num>
  <w:num w:numId="16">
    <w:abstractNumId w:val="15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8"/>
  <w:removePersonalInformation/>
  <w:removeDateAndTime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1A71"/>
    <w:rsid w:val="000402F3"/>
    <w:rsid w:val="0005244A"/>
    <w:rsid w:val="000A3FF5"/>
    <w:rsid w:val="00101D40"/>
    <w:rsid w:val="00115671"/>
    <w:rsid w:val="001960AD"/>
    <w:rsid w:val="001B720E"/>
    <w:rsid w:val="001E1204"/>
    <w:rsid w:val="001E7CDB"/>
    <w:rsid w:val="00206060"/>
    <w:rsid w:val="00235D36"/>
    <w:rsid w:val="00302F83"/>
    <w:rsid w:val="00332C9B"/>
    <w:rsid w:val="00374833"/>
    <w:rsid w:val="00455068"/>
    <w:rsid w:val="004A0E84"/>
    <w:rsid w:val="004B7AEB"/>
    <w:rsid w:val="004D76E0"/>
    <w:rsid w:val="00503D64"/>
    <w:rsid w:val="00533718"/>
    <w:rsid w:val="00601A71"/>
    <w:rsid w:val="00651570"/>
    <w:rsid w:val="006665A0"/>
    <w:rsid w:val="00687DF8"/>
    <w:rsid w:val="00691138"/>
    <w:rsid w:val="006B25DE"/>
    <w:rsid w:val="0074749E"/>
    <w:rsid w:val="007733A8"/>
    <w:rsid w:val="007A45A6"/>
    <w:rsid w:val="007C3673"/>
    <w:rsid w:val="007D01CE"/>
    <w:rsid w:val="00884E00"/>
    <w:rsid w:val="00904EE4"/>
    <w:rsid w:val="00953B73"/>
    <w:rsid w:val="00990EEF"/>
    <w:rsid w:val="00997D4F"/>
    <w:rsid w:val="009C11A9"/>
    <w:rsid w:val="009C3367"/>
    <w:rsid w:val="00AB5E28"/>
    <w:rsid w:val="00AD79C9"/>
    <w:rsid w:val="00B83FBD"/>
    <w:rsid w:val="00BB5292"/>
    <w:rsid w:val="00C02B53"/>
    <w:rsid w:val="00CA4561"/>
    <w:rsid w:val="00D40401"/>
    <w:rsid w:val="00D838CF"/>
    <w:rsid w:val="00D90BE6"/>
    <w:rsid w:val="00DB52AF"/>
    <w:rsid w:val="00DD7F11"/>
    <w:rsid w:val="00E30C8C"/>
    <w:rsid w:val="00E35AAF"/>
    <w:rsid w:val="00E563DB"/>
    <w:rsid w:val="00E7431C"/>
    <w:rsid w:val="00E9393C"/>
    <w:rsid w:val="00FB75B9"/>
    <w:rsid w:val="00FD34A2"/>
    <w:rsid w:val="00FD52FF"/>
    <w:rsid w:val="00FE1F58"/>
    <w:rsid w:val="05BF5B4B"/>
    <w:rsid w:val="09AEE77F"/>
    <w:rsid w:val="277D44D5"/>
    <w:rsid w:val="6766C37C"/>
    <w:rsid w:val="6CC0D781"/>
    <w:rsid w:val="754BB0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C72744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601A71"/>
    <w:pPr>
      <w:spacing w:after="0" w:line="240" w:lineRule="auto"/>
    </w:pPr>
    <w:rPr>
      <w:rFonts w:ascii="Arial" w:hAnsi="Arial" w:eastAsia="Times New Roman" w:cs="Times New Roman"/>
      <w:sz w:val="24"/>
      <w:szCs w:val="20"/>
      <w:lang w:val="sl-SI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B72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6" ma:contentTypeDescription="Create a new document." ma:contentTypeScope="" ma:versionID="f9d2f9806c63853fa2e343488f608d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ea42e8961d5f0d8ef15a0a4ff65bbca7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675CC420-03E2-4A2C-BE90-B301C125E021}"/>
</file>

<file path=customXml/itemProps2.xml><?xml version="1.0" encoding="utf-8"?>
<ds:datastoreItem xmlns:ds="http://schemas.openxmlformats.org/officeDocument/2006/customXml" ds:itemID="{E046166A-1F34-43E4-85DC-43A919E75D73}"/>
</file>

<file path=customXml/itemProps3.xml><?xml version="1.0" encoding="utf-8"?>
<ds:datastoreItem xmlns:ds="http://schemas.openxmlformats.org/officeDocument/2006/customXml" ds:itemID="{732A3C6D-3C05-4EC3-95DA-79C18E08E16C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Alenka Andrejasic</cp:lastModifiedBy>
  <cp:revision>3</cp:revision>
  <dcterms:created xsi:type="dcterms:W3CDTF">2023-10-27T12:23:00Z</dcterms:created>
  <dcterms:modified xsi:type="dcterms:W3CDTF">2023-11-08T14:18:44Z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16403000</vt:r8>
  </property>
</Properties>
</file>